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3F6" w:rsidRPr="006255AA" w:rsidRDefault="000E33F6" w:rsidP="006C51F2">
      <w:pPr>
        <w:ind w:left="4536"/>
        <w:rPr>
          <w:rFonts w:eastAsia="Calibri"/>
          <w:b/>
          <w:sz w:val="28"/>
          <w:szCs w:val="28"/>
          <w:lang w:val="en-US" w:eastAsia="en-US"/>
        </w:rPr>
      </w:pPr>
    </w:p>
    <w:p w:rsidR="000E33F6" w:rsidRDefault="000E33F6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0E33F6" w:rsidRDefault="000E33F6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9354BC" w:rsidRDefault="009354BC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9354BC" w:rsidRDefault="009354BC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9354BC" w:rsidRDefault="009354BC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7006E1" w:rsidRPr="00A41607" w:rsidRDefault="007006E1" w:rsidP="00A41607">
      <w:pPr>
        <w:rPr>
          <w:rFonts w:eastAsia="Calibri"/>
          <w:b/>
          <w:sz w:val="28"/>
          <w:szCs w:val="28"/>
          <w:lang w:val="en-US" w:eastAsia="en-US"/>
        </w:rPr>
      </w:pPr>
    </w:p>
    <w:p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Железнодорожным администрациям</w:t>
      </w:r>
    </w:p>
    <w:p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(Железным дорогам) – Сторонам</w:t>
      </w:r>
    </w:p>
    <w:p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Тарифного Соглашения:</w:t>
      </w:r>
    </w:p>
    <w:p w:rsidR="006C51F2" w:rsidRPr="00B54DD6" w:rsidRDefault="006C51F2" w:rsidP="006C51F2">
      <w:pPr>
        <w:ind w:left="4536" w:right="56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АЗ, АРМ, БЧ, ГР, КРГ, ЛДЗ, ЧФМ,</w:t>
      </w:r>
    </w:p>
    <w:p w:rsidR="006C51F2" w:rsidRDefault="00084DA5" w:rsidP="006C51F2">
      <w:pPr>
        <w:ind w:left="4536" w:right="566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РЖД, ТДЖ, ТРК, УТИ, ЭВР</w:t>
      </w:r>
    </w:p>
    <w:p w:rsidR="00084DA5" w:rsidRPr="00B54DD6" w:rsidRDefault="00084DA5" w:rsidP="006C51F2">
      <w:pPr>
        <w:ind w:left="4536" w:right="566"/>
        <w:rPr>
          <w:rFonts w:eastAsia="Calibri"/>
          <w:b/>
          <w:sz w:val="28"/>
          <w:szCs w:val="28"/>
          <w:lang w:eastAsia="en-US"/>
        </w:rPr>
      </w:pPr>
    </w:p>
    <w:p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Министерство транспорта Российской                                                   Федерации</w:t>
      </w:r>
    </w:p>
    <w:p w:rsidR="006C51F2" w:rsidRPr="00B54DD6" w:rsidRDefault="006C51F2" w:rsidP="006C51F2">
      <w:pPr>
        <w:ind w:left="4253" w:firstLine="993"/>
        <w:rPr>
          <w:rFonts w:eastAsia="Calibri"/>
          <w:b/>
          <w:sz w:val="28"/>
          <w:szCs w:val="28"/>
          <w:lang w:eastAsia="en-US"/>
        </w:rPr>
      </w:pPr>
    </w:p>
    <w:p w:rsidR="006C51F2" w:rsidRPr="00B54DD6" w:rsidRDefault="006C51F2" w:rsidP="006C51F2">
      <w:pPr>
        <w:ind w:left="3402" w:right="566" w:firstLine="1134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ЦФТО ОАО «РЖД»</w:t>
      </w:r>
    </w:p>
    <w:p w:rsidR="006C51F2" w:rsidRPr="00B54DD6" w:rsidRDefault="006C51F2" w:rsidP="006C51F2">
      <w:pPr>
        <w:tabs>
          <w:tab w:val="left" w:pos="993"/>
        </w:tabs>
        <w:contextualSpacing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6C51F2" w:rsidRPr="00B54DD6" w:rsidRDefault="00012DFD" w:rsidP="008C0B0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письма</w:t>
      </w:r>
      <w:r w:rsidR="006C51F2" w:rsidRPr="00B54DD6">
        <w:rPr>
          <w:sz w:val="28"/>
          <w:szCs w:val="28"/>
        </w:rPr>
        <w:t xml:space="preserve"> </w:t>
      </w:r>
      <w:r w:rsidR="00F93F39">
        <w:rPr>
          <w:sz w:val="28"/>
          <w:szCs w:val="28"/>
        </w:rPr>
        <w:t>Министерс</w:t>
      </w:r>
      <w:r w:rsidR="006C51F2" w:rsidRPr="00B54DD6">
        <w:rPr>
          <w:sz w:val="28"/>
          <w:szCs w:val="28"/>
        </w:rPr>
        <w:t>тва</w:t>
      </w:r>
      <w:r w:rsidR="00F93F39">
        <w:rPr>
          <w:sz w:val="28"/>
          <w:szCs w:val="28"/>
        </w:rPr>
        <w:t xml:space="preserve"> железной дороги Туркменистана </w:t>
      </w:r>
      <w:r w:rsidR="000711FD">
        <w:rPr>
          <w:sz w:val="28"/>
          <w:szCs w:val="28"/>
        </w:rPr>
        <w:t xml:space="preserve">                 </w:t>
      </w:r>
      <w:r w:rsidR="006C51F2" w:rsidRPr="00B54DD6">
        <w:rPr>
          <w:sz w:val="28"/>
          <w:szCs w:val="28"/>
        </w:rPr>
        <w:t>от</w:t>
      </w:r>
      <w:r w:rsidR="0067093F">
        <w:rPr>
          <w:sz w:val="28"/>
          <w:szCs w:val="28"/>
        </w:rPr>
        <w:t xml:space="preserve"> </w:t>
      </w:r>
      <w:r w:rsidR="00E238A1">
        <w:rPr>
          <w:sz w:val="28"/>
          <w:szCs w:val="28"/>
        </w:rPr>
        <w:t>3</w:t>
      </w:r>
      <w:r w:rsidR="00A80C70" w:rsidRPr="00A80C70">
        <w:rPr>
          <w:sz w:val="28"/>
          <w:szCs w:val="28"/>
        </w:rPr>
        <w:t>1</w:t>
      </w:r>
      <w:r w:rsidR="00AF059F">
        <w:rPr>
          <w:sz w:val="28"/>
          <w:szCs w:val="28"/>
        </w:rPr>
        <w:t>.</w:t>
      </w:r>
      <w:r w:rsidR="00A80C70">
        <w:rPr>
          <w:sz w:val="28"/>
          <w:szCs w:val="28"/>
        </w:rPr>
        <w:t>0</w:t>
      </w:r>
      <w:r w:rsidR="00A80C70" w:rsidRPr="00A80C70">
        <w:rPr>
          <w:sz w:val="28"/>
          <w:szCs w:val="28"/>
        </w:rPr>
        <w:t>7</w:t>
      </w:r>
      <w:r w:rsidR="00AF059F">
        <w:rPr>
          <w:sz w:val="28"/>
          <w:szCs w:val="28"/>
        </w:rPr>
        <w:t>.</w:t>
      </w:r>
      <w:r w:rsidR="00736955" w:rsidRPr="00A76DC9">
        <w:rPr>
          <w:sz w:val="28"/>
          <w:szCs w:val="28"/>
        </w:rPr>
        <w:t>202</w:t>
      </w:r>
      <w:r w:rsidR="00AF059F">
        <w:rPr>
          <w:sz w:val="28"/>
          <w:szCs w:val="28"/>
        </w:rPr>
        <w:t>6</w:t>
      </w:r>
      <w:r w:rsidR="006C51F2" w:rsidRPr="00A76DC9">
        <w:rPr>
          <w:sz w:val="28"/>
          <w:szCs w:val="28"/>
        </w:rPr>
        <w:t xml:space="preserve"> №</w:t>
      </w:r>
      <w:r w:rsidR="00C82C6E" w:rsidRPr="00A76DC9">
        <w:rPr>
          <w:sz w:val="28"/>
          <w:szCs w:val="28"/>
        </w:rPr>
        <w:t>0</w:t>
      </w:r>
      <w:r w:rsidR="00777D3D">
        <w:rPr>
          <w:sz w:val="28"/>
          <w:szCs w:val="28"/>
        </w:rPr>
        <w:t>1</w:t>
      </w:r>
      <w:r w:rsidR="00B7702D">
        <w:rPr>
          <w:sz w:val="28"/>
          <w:szCs w:val="28"/>
        </w:rPr>
        <w:t>-</w:t>
      </w:r>
      <w:r w:rsidR="006C51F2" w:rsidRPr="00A76DC9">
        <w:rPr>
          <w:sz w:val="28"/>
          <w:szCs w:val="28"/>
        </w:rPr>
        <w:t>1</w:t>
      </w:r>
      <w:r w:rsidR="00C82C6E" w:rsidRPr="00A76DC9">
        <w:rPr>
          <w:sz w:val="28"/>
          <w:szCs w:val="28"/>
        </w:rPr>
        <w:t>7</w:t>
      </w:r>
      <w:r w:rsidR="00B7702D">
        <w:rPr>
          <w:sz w:val="28"/>
          <w:szCs w:val="28"/>
        </w:rPr>
        <w:t>-</w:t>
      </w:r>
      <w:r w:rsidR="00E238A1">
        <w:rPr>
          <w:sz w:val="28"/>
          <w:szCs w:val="28"/>
        </w:rPr>
        <w:t>2</w:t>
      </w:r>
      <w:r w:rsidR="00A80C70" w:rsidRPr="00A80C70">
        <w:rPr>
          <w:sz w:val="28"/>
          <w:szCs w:val="28"/>
        </w:rPr>
        <w:t>770</w:t>
      </w:r>
      <w:r w:rsidR="006B5FB7" w:rsidRPr="00B54DD6">
        <w:rPr>
          <w:sz w:val="28"/>
          <w:szCs w:val="28"/>
        </w:rPr>
        <w:t xml:space="preserve"> </w:t>
      </w:r>
      <w:r w:rsidR="006C51F2" w:rsidRPr="00B54DD6">
        <w:rPr>
          <w:sz w:val="28"/>
          <w:szCs w:val="28"/>
        </w:rPr>
        <w:t xml:space="preserve">и пункта 1.2. Общих положений Тарифной политики Железных дорог государств-участников Содружества Независимых Государств на перевозки грузов в международном сообщении на </w:t>
      </w:r>
      <w:r w:rsidR="005A4CE5">
        <w:rPr>
          <w:sz w:val="28"/>
          <w:szCs w:val="28"/>
        </w:rPr>
        <w:t xml:space="preserve">                   </w:t>
      </w:r>
      <w:r w:rsidR="006C51F2" w:rsidRPr="00B54DD6">
        <w:rPr>
          <w:sz w:val="28"/>
          <w:szCs w:val="28"/>
        </w:rPr>
        <w:t>202</w:t>
      </w:r>
      <w:r w:rsidR="00CB0A08">
        <w:rPr>
          <w:sz w:val="28"/>
          <w:szCs w:val="28"/>
        </w:rPr>
        <w:t>6</w:t>
      </w:r>
      <w:r w:rsidR="006C51F2" w:rsidRPr="00B54DD6">
        <w:rPr>
          <w:sz w:val="28"/>
          <w:szCs w:val="28"/>
        </w:rPr>
        <w:t xml:space="preserve"> фрахтовый год</w:t>
      </w:r>
      <w:r w:rsidR="0053300C" w:rsidRPr="00B54DD6">
        <w:rPr>
          <w:sz w:val="28"/>
          <w:szCs w:val="28"/>
        </w:rPr>
        <w:t xml:space="preserve"> </w:t>
      </w:r>
      <w:r w:rsidR="006C51F2" w:rsidRPr="00B54DD6">
        <w:rPr>
          <w:sz w:val="28"/>
          <w:szCs w:val="28"/>
        </w:rPr>
        <w:t>(далее - Тарифная политика), Управление делами Тарифной политики информирует о внесении</w:t>
      </w:r>
      <w:r w:rsidR="00736955">
        <w:rPr>
          <w:sz w:val="28"/>
          <w:szCs w:val="28"/>
        </w:rPr>
        <w:t xml:space="preserve"> </w:t>
      </w:r>
      <w:r w:rsidR="00E51E8B" w:rsidRPr="004835ED">
        <w:rPr>
          <w:b/>
          <w:sz w:val="28"/>
          <w:szCs w:val="28"/>
        </w:rPr>
        <w:t>Изменения №</w:t>
      </w:r>
      <w:r w:rsidR="00A76DC9">
        <w:rPr>
          <w:b/>
          <w:sz w:val="28"/>
          <w:szCs w:val="28"/>
        </w:rPr>
        <w:t xml:space="preserve"> </w:t>
      </w:r>
      <w:r w:rsidR="00E238A1">
        <w:rPr>
          <w:b/>
          <w:sz w:val="28"/>
          <w:szCs w:val="28"/>
        </w:rPr>
        <w:t>6</w:t>
      </w:r>
      <w:r w:rsidR="00A80C70" w:rsidRPr="00A80C70">
        <w:rPr>
          <w:b/>
          <w:sz w:val="28"/>
          <w:szCs w:val="28"/>
        </w:rPr>
        <w:t>5</w:t>
      </w:r>
      <w:r w:rsidR="006C51F2" w:rsidRPr="00B54DD6">
        <w:rPr>
          <w:sz w:val="28"/>
          <w:szCs w:val="28"/>
        </w:rPr>
        <w:t xml:space="preserve"> к официальному тексту Тарифной политики</w:t>
      </w:r>
      <w:r w:rsidR="006C51F2" w:rsidRPr="00B54DD6">
        <w:rPr>
          <w:b/>
          <w:bCs/>
          <w:sz w:val="28"/>
          <w:szCs w:val="28"/>
        </w:rPr>
        <w:t xml:space="preserve"> </w:t>
      </w:r>
      <w:r w:rsidR="006C51F2" w:rsidRPr="00B54DD6">
        <w:rPr>
          <w:bCs/>
          <w:sz w:val="28"/>
          <w:szCs w:val="28"/>
        </w:rPr>
        <w:t>по</w:t>
      </w:r>
      <w:r w:rsidR="006C51F2" w:rsidRPr="00B54DD6">
        <w:rPr>
          <w:b/>
          <w:bCs/>
          <w:sz w:val="28"/>
          <w:szCs w:val="28"/>
        </w:rPr>
        <w:t xml:space="preserve"> ТРК</w:t>
      </w:r>
      <w:r w:rsidR="006C51F2" w:rsidRPr="00B54DD6">
        <w:rPr>
          <w:sz w:val="28"/>
          <w:szCs w:val="28"/>
        </w:rPr>
        <w:t>.</w:t>
      </w:r>
    </w:p>
    <w:p w:rsidR="005A4CE5" w:rsidRPr="005A4CE5" w:rsidRDefault="005A4CE5" w:rsidP="005A4CE5">
      <w:pPr>
        <w:ind w:firstLine="567"/>
        <w:jc w:val="both"/>
        <w:rPr>
          <w:sz w:val="28"/>
          <w:szCs w:val="28"/>
          <w:lang w:val="kk-KZ" w:eastAsia="en-US"/>
        </w:rPr>
      </w:pPr>
      <w:r w:rsidRPr="005A4CE5">
        <w:rPr>
          <w:sz w:val="28"/>
          <w:szCs w:val="28"/>
          <w:lang w:val="kk-KZ" w:eastAsia="en-US"/>
        </w:rPr>
        <w:t>Пункт 15 Раздела 2 Приложения 3 Тарифной политики дополнить новым подпунктом 15.</w:t>
      </w:r>
      <w:r w:rsidR="00A80C70" w:rsidRPr="00A80C70">
        <w:rPr>
          <w:sz w:val="28"/>
          <w:szCs w:val="28"/>
          <w:lang w:eastAsia="en-US"/>
        </w:rPr>
        <w:t>8</w:t>
      </w:r>
      <w:r w:rsidRPr="005A4CE5">
        <w:rPr>
          <w:sz w:val="28"/>
          <w:szCs w:val="28"/>
          <w:lang w:val="kk-KZ" w:eastAsia="en-US"/>
        </w:rPr>
        <w:t>. в следующей редакции:</w:t>
      </w:r>
    </w:p>
    <w:p w:rsidR="007006E1" w:rsidRPr="005A4CE5" w:rsidRDefault="005A4CE5" w:rsidP="005A4CE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A4CE5">
        <w:rPr>
          <w:sz w:val="28"/>
          <w:szCs w:val="28"/>
          <w:lang w:val="kk-KZ" w:eastAsia="en-US"/>
        </w:rPr>
        <w:t>«15.</w:t>
      </w:r>
      <w:r w:rsidR="00A80C70" w:rsidRPr="00A80C70">
        <w:rPr>
          <w:sz w:val="28"/>
          <w:szCs w:val="28"/>
          <w:lang w:eastAsia="en-US"/>
        </w:rPr>
        <w:t>8</w:t>
      </w:r>
      <w:r w:rsidRPr="005A4CE5">
        <w:rPr>
          <w:sz w:val="28"/>
          <w:szCs w:val="28"/>
          <w:lang w:val="kk-KZ" w:eastAsia="en-US"/>
        </w:rPr>
        <w:t>. На период с 01.0</w:t>
      </w:r>
      <w:r w:rsidR="00A80C70" w:rsidRPr="00A80C70">
        <w:rPr>
          <w:sz w:val="28"/>
          <w:szCs w:val="28"/>
          <w:lang w:eastAsia="en-US"/>
        </w:rPr>
        <w:t>8</w:t>
      </w:r>
      <w:r w:rsidRPr="005A4CE5">
        <w:rPr>
          <w:sz w:val="28"/>
          <w:szCs w:val="28"/>
          <w:lang w:val="kk-KZ" w:eastAsia="en-US"/>
        </w:rPr>
        <w:t>.2026 по 3</w:t>
      </w:r>
      <w:r w:rsidR="00625194">
        <w:rPr>
          <w:sz w:val="28"/>
          <w:szCs w:val="28"/>
          <w:lang w:eastAsia="en-US"/>
        </w:rPr>
        <w:t>1</w:t>
      </w:r>
      <w:r w:rsidRPr="005A4CE5">
        <w:rPr>
          <w:sz w:val="28"/>
          <w:szCs w:val="28"/>
          <w:lang w:val="kk-KZ" w:eastAsia="en-US"/>
        </w:rPr>
        <w:t>.0</w:t>
      </w:r>
      <w:r w:rsidR="00A80C70" w:rsidRPr="00A80C70">
        <w:rPr>
          <w:sz w:val="28"/>
          <w:szCs w:val="28"/>
          <w:lang w:eastAsia="en-US"/>
        </w:rPr>
        <w:t>8</w:t>
      </w:r>
      <w:r w:rsidRPr="005A4CE5">
        <w:rPr>
          <w:sz w:val="28"/>
          <w:szCs w:val="28"/>
          <w:lang w:val="kk-KZ" w:eastAsia="en-US"/>
        </w:rPr>
        <w:t>.2026 (включительно):</w:t>
      </w:r>
      <w:r w:rsidRPr="005A4CE5">
        <w:rPr>
          <w:rFonts w:eastAsia="Calibri"/>
          <w:sz w:val="28"/>
          <w:szCs w:val="28"/>
          <w:lang w:eastAsia="en-US"/>
        </w:rPr>
        <w:t xml:space="preserve"> </w:t>
      </w:r>
    </w:p>
    <w:p w:rsidR="00084DA5" w:rsidRDefault="00084DA5" w:rsidP="008C0B0E">
      <w:pPr>
        <w:pStyle w:val="af8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4CE5" w:rsidRPr="005A4CE5" w:rsidRDefault="005A4CE5" w:rsidP="005A4CE5">
      <w:pPr>
        <w:numPr>
          <w:ilvl w:val="0"/>
          <w:numId w:val="23"/>
        </w:numPr>
        <w:contextualSpacing/>
        <w:jc w:val="center"/>
        <w:rPr>
          <w:sz w:val="28"/>
          <w:szCs w:val="28"/>
          <w:u w:val="single"/>
        </w:rPr>
      </w:pPr>
      <w:r w:rsidRPr="005A4CE5">
        <w:rPr>
          <w:b/>
          <w:sz w:val="28"/>
          <w:szCs w:val="28"/>
        </w:rPr>
        <w:t>При транзитных перевозках*:</w:t>
      </w:r>
    </w:p>
    <w:tbl>
      <w:tblPr>
        <w:tblStyle w:val="af1"/>
        <w:tblpPr w:leftFromText="180" w:rightFromText="180" w:vertAnchor="text" w:tblpY="1"/>
        <w:tblOverlap w:val="never"/>
        <w:tblW w:w="5050" w:type="pct"/>
        <w:tblLook w:val="04A0" w:firstRow="1" w:lastRow="0" w:firstColumn="1" w:lastColumn="0" w:noHBand="0" w:noVBand="1"/>
      </w:tblPr>
      <w:tblGrid>
        <w:gridCol w:w="986"/>
        <w:gridCol w:w="8259"/>
        <w:gridCol w:w="707"/>
      </w:tblGrid>
      <w:tr w:rsidR="005A4CE5" w:rsidRPr="005A4CE5" w:rsidTr="00A41607">
        <w:trPr>
          <w:trHeight w:val="598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Акяйла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грузов в вагонах, независимо от их принадлежности и в контейнерах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5A4CE5" w:rsidRPr="005A4CE5" w:rsidTr="00A41607">
        <w:trPr>
          <w:trHeight w:val="848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1.2.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A41607">
              <w:rPr>
                <w:sz w:val="28"/>
                <w:szCs w:val="28"/>
              </w:rPr>
              <w:t xml:space="preserve">через </w:t>
            </w:r>
            <w:proofErr w:type="gramStart"/>
            <w:r w:rsidRPr="00A41607">
              <w:rPr>
                <w:sz w:val="28"/>
                <w:szCs w:val="28"/>
              </w:rPr>
              <w:t>п</w:t>
            </w:r>
            <w:proofErr w:type="gramEnd"/>
            <w:r w:rsidRPr="00A41607">
              <w:rPr>
                <w:sz w:val="28"/>
                <w:szCs w:val="28"/>
              </w:rPr>
              <w:t xml:space="preserve">/п </w:t>
            </w:r>
            <w:proofErr w:type="spellStart"/>
            <w:r w:rsidRPr="00A41607">
              <w:rPr>
                <w:sz w:val="28"/>
                <w:szCs w:val="28"/>
              </w:rPr>
              <w:t>Серхетяка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 (кроме участков </w:t>
            </w:r>
            <w:proofErr w:type="spellStart"/>
            <w:r w:rsidRPr="00A41607">
              <w:rPr>
                <w:sz w:val="28"/>
                <w:szCs w:val="28"/>
              </w:rPr>
              <w:t>Серхетяка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 – </w:t>
            </w:r>
            <w:proofErr w:type="spellStart"/>
            <w:r w:rsidRPr="00A41607">
              <w:rPr>
                <w:sz w:val="28"/>
                <w:szCs w:val="28"/>
              </w:rPr>
              <w:t>Акяйла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 – </w:t>
            </w:r>
            <w:proofErr w:type="spellStart"/>
            <w:r w:rsidRPr="00A41607">
              <w:rPr>
                <w:sz w:val="28"/>
                <w:szCs w:val="28"/>
              </w:rPr>
              <w:t>Серхетяка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.), </w:t>
            </w:r>
            <w:proofErr w:type="spellStart"/>
            <w:r w:rsidRPr="00A41607">
              <w:rPr>
                <w:sz w:val="28"/>
                <w:szCs w:val="28"/>
              </w:rPr>
              <w:t>Серхетяка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 –     </w:t>
            </w:r>
            <w:proofErr w:type="spellStart"/>
            <w:r w:rsidRPr="00A41607">
              <w:rPr>
                <w:sz w:val="28"/>
                <w:szCs w:val="28"/>
              </w:rPr>
              <w:t>Имамназар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>.)</w:t>
            </w:r>
            <w:r w:rsidR="006255AA" w:rsidRPr="006255AA">
              <w:rPr>
                <w:sz w:val="28"/>
                <w:szCs w:val="28"/>
              </w:rPr>
              <w:t>)</w:t>
            </w:r>
            <w:r w:rsidRPr="00A41607">
              <w:rPr>
                <w:sz w:val="28"/>
                <w:szCs w:val="28"/>
              </w:rPr>
              <w:t xml:space="preserve"> грузов (кроме перевозимых в цистернах нефти и нефтепродуктов (гл. ГНГ 27) в приватных вагонах (не принадлежащих перевозчику)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A41607">
        <w:trPr>
          <w:trHeight w:val="418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1.3.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A41607" w:rsidRDefault="00A41607" w:rsidP="005A4CE5">
            <w:pPr>
              <w:jc w:val="both"/>
              <w:rPr>
                <w:sz w:val="28"/>
                <w:szCs w:val="28"/>
                <w:lang w:val="en-US"/>
              </w:rPr>
            </w:pPr>
            <w:r w:rsidRPr="00A41607">
              <w:rPr>
                <w:sz w:val="28"/>
                <w:szCs w:val="28"/>
              </w:rPr>
              <w:t xml:space="preserve">на участке </w:t>
            </w:r>
            <w:proofErr w:type="spellStart"/>
            <w:r w:rsidRPr="00A41607">
              <w:rPr>
                <w:sz w:val="28"/>
                <w:szCs w:val="28"/>
              </w:rPr>
              <w:t>Серхетяка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 – </w:t>
            </w:r>
            <w:proofErr w:type="spellStart"/>
            <w:proofErr w:type="gramStart"/>
            <w:r w:rsidRPr="00A41607">
              <w:rPr>
                <w:sz w:val="28"/>
                <w:szCs w:val="28"/>
              </w:rPr>
              <w:t>Имамназар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>.) грузов (кроме перевозимых в цистернах нефти и нефтепродуктов (гл. ГНГ 27), в вагонах (независимо от их принадлежности)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proofErr w:type="gram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424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1.4.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на участках </w:t>
            </w:r>
            <w:proofErr w:type="spellStart"/>
            <w:r w:rsidRPr="005A4CE5">
              <w:rPr>
                <w:sz w:val="28"/>
                <w:szCs w:val="28"/>
              </w:rPr>
              <w:t>Сарахс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spellStart"/>
            <w:r w:rsidRPr="005A4CE5">
              <w:rPr>
                <w:sz w:val="28"/>
                <w:szCs w:val="28"/>
              </w:rPr>
              <w:t>Серхетабад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.), </w:t>
            </w:r>
            <w:proofErr w:type="spellStart"/>
            <w:r w:rsidRPr="005A4CE5">
              <w:rPr>
                <w:sz w:val="28"/>
                <w:szCs w:val="28"/>
              </w:rPr>
              <w:t>Сарахс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spellStart"/>
            <w:r w:rsidRPr="005A4CE5">
              <w:rPr>
                <w:sz w:val="28"/>
                <w:szCs w:val="28"/>
              </w:rPr>
              <w:t>Имамназар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.), </w:t>
            </w:r>
            <w:proofErr w:type="spellStart"/>
            <w:r w:rsidRPr="005A4CE5">
              <w:rPr>
                <w:sz w:val="28"/>
                <w:szCs w:val="28"/>
              </w:rPr>
              <w:t>Сарахс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gramStart"/>
            <w:r w:rsidRPr="005A4CE5">
              <w:rPr>
                <w:sz w:val="28"/>
                <w:szCs w:val="28"/>
              </w:rPr>
              <w:t>Разъезд 161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грузов (кроме перевозимых в цистернах нефти и нефтепродуктов (гл. </w:t>
            </w:r>
            <w:r>
              <w:rPr>
                <w:sz w:val="28"/>
                <w:szCs w:val="28"/>
              </w:rPr>
              <w:lastRenderedPageBreak/>
              <w:t>ГНГ 27)</w:t>
            </w:r>
            <w:r w:rsidRPr="005A4CE5">
              <w:rPr>
                <w:sz w:val="28"/>
                <w:szCs w:val="28"/>
              </w:rPr>
              <w:t xml:space="preserve"> в приватных вагонах (не принадлежащих перевозчику) назначением в Афганистан </w:t>
            </w:r>
            <w:proofErr w:type="gram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lastRenderedPageBreak/>
              <w:t>0,60</w:t>
            </w:r>
          </w:p>
        </w:tc>
      </w:tr>
      <w:tr w:rsidR="00A41607" w:rsidRPr="005A4CE5" w:rsidTr="00A41607"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1.5.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на всех транзитных участках ТРК гружёных (кроме грузов алюминий и глинозём) и порожних контейнеров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1.6.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на всех транзитных участках ТРК в контейнерах и в приватных вагонах (не принадлежащих перевозчику) грузов (кроме перевозимых в цистернах нефтепро</w:t>
            </w:r>
            <w:r>
              <w:rPr>
                <w:sz w:val="28"/>
                <w:szCs w:val="28"/>
              </w:rPr>
              <w:t>дуктов (гл. ГНГ 27)</w:t>
            </w:r>
            <w:r w:rsidR="003F2884">
              <w:rPr>
                <w:sz w:val="28"/>
                <w:szCs w:val="28"/>
                <w:lang w:val="en-US"/>
              </w:rPr>
              <w:t>)</w:t>
            </w:r>
            <w:r w:rsidRPr="005A4CE5">
              <w:rPr>
                <w:sz w:val="28"/>
                <w:szCs w:val="28"/>
              </w:rPr>
              <w:t xml:space="preserve"> из/</w:t>
            </w:r>
            <w:proofErr w:type="gramStart"/>
            <w:r w:rsidRPr="005A4CE5">
              <w:rPr>
                <w:sz w:val="28"/>
                <w:szCs w:val="28"/>
              </w:rPr>
              <w:t>в</w:t>
            </w:r>
            <w:proofErr w:type="gramEnd"/>
            <w:r w:rsidRPr="005A4CE5">
              <w:rPr>
                <w:sz w:val="28"/>
                <w:szCs w:val="28"/>
              </w:rPr>
              <w:t xml:space="preserve"> Таджикистана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1.7.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перевозке грузов 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Сарахс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.), Артык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.), </w:t>
            </w:r>
            <w:proofErr w:type="spellStart"/>
            <w:r w:rsidRPr="005A4CE5">
              <w:rPr>
                <w:sz w:val="28"/>
                <w:szCs w:val="28"/>
              </w:rPr>
              <w:t>Акяйла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в рефрижераторных вагонах, переоборудованных в крытые вагоны, принадлежности ТРК (код 67)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1.8.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на участках Туркменбаши 1 (паром), Туркменбаши-1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spellStart"/>
            <w:r w:rsidRPr="005A4CE5">
              <w:rPr>
                <w:sz w:val="28"/>
                <w:szCs w:val="28"/>
              </w:rPr>
              <w:t>Фарап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.), Тахиаташ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в вагонах (независимо от их принадлежности):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</w:p>
        </w:tc>
      </w:tr>
      <w:tr w:rsidR="00A41607" w:rsidRPr="005A4CE5" w:rsidTr="00A41607">
        <w:trPr>
          <w:trHeight w:val="4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5A4CE5">
              <w:rPr>
                <w:sz w:val="28"/>
                <w:szCs w:val="28"/>
              </w:rPr>
              <w:t>- грузов «Тростниковый сахар про</w:t>
            </w:r>
            <w:r>
              <w:rPr>
                <w:sz w:val="28"/>
                <w:szCs w:val="28"/>
              </w:rPr>
              <w:t xml:space="preserve">чий» (ГНГ 17011400) с позицией </w:t>
            </w:r>
            <w:r w:rsidRPr="005A4CE5">
              <w:rPr>
                <w:sz w:val="28"/>
                <w:szCs w:val="28"/>
              </w:rPr>
              <w:t xml:space="preserve">сахар-сырец (ЕТСНГ 521054), «Тростниковый сахар прочий для рафинирования» (ГНГ 17011410), «Жмыхи и другие твердые отходы, получаемые при извлечении соевого масла, немолотые или молотые, </w:t>
            </w:r>
            <w:proofErr w:type="spellStart"/>
            <w:r w:rsidRPr="005A4CE5">
              <w:rPr>
                <w:sz w:val="28"/>
                <w:szCs w:val="28"/>
              </w:rPr>
              <w:t>негранулированные</w:t>
            </w:r>
            <w:proofErr w:type="spellEnd"/>
            <w:r w:rsidRPr="005A4CE5">
              <w:rPr>
                <w:sz w:val="28"/>
                <w:szCs w:val="28"/>
              </w:rPr>
              <w:t xml:space="preserve"> или гранулированные» (позиция ГНГ 2304), «Жмыхи и другие твердые отходы, получаемые при извлечении растительных жиров или масел, кроме отходов позиций 2304 или 2305, немолотые или молотые, </w:t>
            </w:r>
            <w:proofErr w:type="spellStart"/>
            <w:r w:rsidRPr="005A4CE5">
              <w:rPr>
                <w:sz w:val="28"/>
                <w:szCs w:val="28"/>
              </w:rPr>
              <w:t>негранулированные</w:t>
            </w:r>
            <w:proofErr w:type="spellEnd"/>
            <w:r w:rsidRPr="005A4CE5">
              <w:rPr>
                <w:sz w:val="28"/>
                <w:szCs w:val="28"/>
              </w:rPr>
              <w:t xml:space="preserve"> или</w:t>
            </w:r>
            <w:proofErr w:type="gramEnd"/>
            <w:r w:rsidRPr="005A4CE5">
              <w:rPr>
                <w:sz w:val="28"/>
                <w:szCs w:val="28"/>
              </w:rPr>
              <w:t xml:space="preserve"> гранулированные» (ГНГ 2306)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bCs/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3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- всех видов грузов в вагонах (кроме алюминия, глинозёма и перевозимых в цистернах нефт</w:t>
            </w:r>
            <w:r>
              <w:rPr>
                <w:sz w:val="28"/>
                <w:szCs w:val="28"/>
              </w:rPr>
              <w:t>и и нефтепродуктов (гл. ГНГ 27)</w:t>
            </w:r>
            <w:r w:rsidR="006255AA">
              <w:rPr>
                <w:sz w:val="28"/>
                <w:szCs w:val="28"/>
                <w:lang w:val="en-US"/>
              </w:rPr>
              <w:t>)</w:t>
            </w:r>
            <w:r w:rsidRPr="005A4CE5">
              <w:rPr>
                <w:sz w:val="28"/>
                <w:szCs w:val="28"/>
              </w:rPr>
              <w:t>:</w:t>
            </w:r>
          </w:p>
        </w:tc>
      </w:tr>
      <w:tr w:rsidR="00A41607" w:rsidRPr="005A4CE5" w:rsidTr="00A41607">
        <w:trPr>
          <w:trHeight w:val="4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в вагонах инвентарного парка (принадлежащих перевозчику)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0,80</w:t>
            </w:r>
          </w:p>
        </w:tc>
      </w:tr>
      <w:tr w:rsidR="00A41607" w:rsidRPr="005A4CE5" w:rsidTr="00A41607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в приватных вагонах (не принадлежащих перевозчику)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</w:t>
            </w:r>
            <w:r w:rsidRPr="005A4CE5">
              <w:rPr>
                <w:b/>
                <w:sz w:val="28"/>
                <w:szCs w:val="28"/>
                <w:lang w:val="tk-TM"/>
              </w:rPr>
              <w:t>9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867481" w:rsidRDefault="00A41607" w:rsidP="00A41607">
            <w:pPr>
              <w:jc w:val="both"/>
              <w:rPr>
                <w:sz w:val="28"/>
                <w:szCs w:val="28"/>
              </w:rPr>
            </w:pPr>
            <w:r w:rsidRPr="00867481">
              <w:rPr>
                <w:sz w:val="28"/>
                <w:szCs w:val="28"/>
              </w:rPr>
              <w:t>При перевозках в приватных цистернах (не принадлежащих перевозчику) нефти и нефтепродуктов (гл. ГНГ 27 (кроме позиции ГНГ 2711)</w:t>
            </w:r>
            <w:r w:rsidR="003F2884" w:rsidRPr="003F2884">
              <w:rPr>
                <w:sz w:val="28"/>
                <w:szCs w:val="28"/>
              </w:rPr>
              <w:t>)</w:t>
            </w:r>
            <w:r w:rsidRPr="00867481">
              <w:rPr>
                <w:sz w:val="28"/>
                <w:szCs w:val="28"/>
              </w:rPr>
              <w:t xml:space="preserve"> на участках </w:t>
            </w:r>
            <w:proofErr w:type="spellStart"/>
            <w:r w:rsidRPr="00867481">
              <w:rPr>
                <w:sz w:val="28"/>
                <w:szCs w:val="28"/>
              </w:rPr>
              <w:t>Серхетяка</w:t>
            </w:r>
            <w:proofErr w:type="spellEnd"/>
            <w:r w:rsidRPr="00867481">
              <w:rPr>
                <w:sz w:val="28"/>
                <w:szCs w:val="28"/>
              </w:rPr>
              <w:t xml:space="preserve"> (</w:t>
            </w:r>
            <w:proofErr w:type="spellStart"/>
            <w:r w:rsidRPr="00867481">
              <w:rPr>
                <w:sz w:val="28"/>
                <w:szCs w:val="28"/>
              </w:rPr>
              <w:t>эксп</w:t>
            </w:r>
            <w:proofErr w:type="spellEnd"/>
            <w:r w:rsidRPr="00867481">
              <w:rPr>
                <w:sz w:val="28"/>
                <w:szCs w:val="28"/>
              </w:rPr>
              <w:t xml:space="preserve">.) – </w:t>
            </w:r>
            <w:proofErr w:type="spellStart"/>
            <w:r w:rsidRPr="00867481">
              <w:rPr>
                <w:sz w:val="28"/>
                <w:szCs w:val="28"/>
              </w:rPr>
              <w:t>Серхетабад</w:t>
            </w:r>
            <w:proofErr w:type="spellEnd"/>
            <w:r w:rsidRPr="00867481">
              <w:rPr>
                <w:sz w:val="28"/>
                <w:szCs w:val="28"/>
              </w:rPr>
              <w:t xml:space="preserve"> (</w:t>
            </w:r>
            <w:proofErr w:type="spellStart"/>
            <w:r w:rsidRPr="00867481">
              <w:rPr>
                <w:sz w:val="28"/>
                <w:szCs w:val="28"/>
              </w:rPr>
              <w:t>эксп</w:t>
            </w:r>
            <w:proofErr w:type="spellEnd"/>
            <w:r w:rsidRPr="00867481">
              <w:rPr>
                <w:sz w:val="28"/>
                <w:szCs w:val="28"/>
              </w:rPr>
              <w:t xml:space="preserve">.), </w:t>
            </w:r>
            <w:proofErr w:type="spellStart"/>
            <w:r w:rsidRPr="00867481">
              <w:rPr>
                <w:sz w:val="28"/>
                <w:szCs w:val="28"/>
              </w:rPr>
              <w:t>Серхетяка</w:t>
            </w:r>
            <w:proofErr w:type="spellEnd"/>
            <w:r w:rsidRPr="00867481">
              <w:rPr>
                <w:sz w:val="28"/>
                <w:szCs w:val="28"/>
              </w:rPr>
              <w:t xml:space="preserve"> (</w:t>
            </w:r>
            <w:proofErr w:type="spellStart"/>
            <w:r w:rsidRPr="00867481">
              <w:rPr>
                <w:sz w:val="28"/>
                <w:szCs w:val="28"/>
              </w:rPr>
              <w:t>эксп</w:t>
            </w:r>
            <w:proofErr w:type="spellEnd"/>
            <w:r w:rsidRPr="00867481">
              <w:rPr>
                <w:sz w:val="28"/>
                <w:szCs w:val="28"/>
              </w:rPr>
              <w:t xml:space="preserve">.) – </w:t>
            </w:r>
            <w:proofErr w:type="spellStart"/>
            <w:r w:rsidRPr="00867481">
              <w:rPr>
                <w:sz w:val="28"/>
                <w:szCs w:val="28"/>
              </w:rPr>
              <w:t>Имамназар</w:t>
            </w:r>
            <w:proofErr w:type="spellEnd"/>
            <w:r w:rsidRPr="00867481">
              <w:rPr>
                <w:sz w:val="28"/>
                <w:szCs w:val="28"/>
              </w:rPr>
              <w:t xml:space="preserve"> (</w:t>
            </w:r>
            <w:proofErr w:type="spellStart"/>
            <w:r w:rsidRPr="00867481">
              <w:rPr>
                <w:sz w:val="28"/>
                <w:szCs w:val="28"/>
              </w:rPr>
              <w:t>эксп</w:t>
            </w:r>
            <w:proofErr w:type="spellEnd"/>
            <w:r w:rsidRPr="00867481">
              <w:rPr>
                <w:sz w:val="28"/>
                <w:szCs w:val="28"/>
              </w:rPr>
              <w:t>.), Тахиаташ (</w:t>
            </w:r>
            <w:proofErr w:type="spellStart"/>
            <w:r w:rsidRPr="00867481">
              <w:rPr>
                <w:sz w:val="28"/>
                <w:szCs w:val="28"/>
              </w:rPr>
              <w:t>эксп</w:t>
            </w:r>
            <w:proofErr w:type="spellEnd"/>
            <w:r w:rsidRPr="00867481">
              <w:rPr>
                <w:sz w:val="28"/>
                <w:szCs w:val="28"/>
              </w:rPr>
              <w:t xml:space="preserve">.) – </w:t>
            </w:r>
            <w:proofErr w:type="spellStart"/>
            <w:r w:rsidRPr="00867481">
              <w:rPr>
                <w:sz w:val="28"/>
                <w:szCs w:val="28"/>
              </w:rPr>
              <w:t>Серхетабад</w:t>
            </w:r>
            <w:proofErr w:type="spellEnd"/>
            <w:r w:rsidRPr="00867481">
              <w:rPr>
                <w:sz w:val="28"/>
                <w:szCs w:val="28"/>
              </w:rPr>
              <w:t xml:space="preserve"> (</w:t>
            </w:r>
            <w:proofErr w:type="spellStart"/>
            <w:r w:rsidRPr="00867481">
              <w:rPr>
                <w:sz w:val="28"/>
                <w:szCs w:val="28"/>
              </w:rPr>
              <w:t>эксп</w:t>
            </w:r>
            <w:proofErr w:type="spellEnd"/>
            <w:r w:rsidRPr="00867481">
              <w:rPr>
                <w:sz w:val="28"/>
                <w:szCs w:val="28"/>
              </w:rPr>
              <w:t>.), Тахиаташ (</w:t>
            </w:r>
            <w:proofErr w:type="spellStart"/>
            <w:r w:rsidRPr="00867481">
              <w:rPr>
                <w:sz w:val="28"/>
                <w:szCs w:val="28"/>
              </w:rPr>
              <w:t>эксп</w:t>
            </w:r>
            <w:proofErr w:type="spellEnd"/>
            <w:r w:rsidRPr="00867481">
              <w:rPr>
                <w:sz w:val="28"/>
                <w:szCs w:val="28"/>
              </w:rPr>
              <w:t xml:space="preserve">.) – </w:t>
            </w:r>
            <w:proofErr w:type="spellStart"/>
            <w:r w:rsidRPr="00867481">
              <w:rPr>
                <w:sz w:val="28"/>
                <w:szCs w:val="28"/>
              </w:rPr>
              <w:t>Имамназар</w:t>
            </w:r>
            <w:proofErr w:type="spellEnd"/>
            <w:r w:rsidRPr="00867481">
              <w:rPr>
                <w:sz w:val="28"/>
                <w:szCs w:val="28"/>
              </w:rPr>
              <w:t xml:space="preserve"> (</w:t>
            </w:r>
            <w:proofErr w:type="spellStart"/>
            <w:r w:rsidRPr="00867481">
              <w:rPr>
                <w:sz w:val="28"/>
                <w:szCs w:val="28"/>
              </w:rPr>
              <w:t>эксп</w:t>
            </w:r>
            <w:proofErr w:type="spellEnd"/>
            <w:r w:rsidRPr="00867481">
              <w:rPr>
                <w:sz w:val="28"/>
                <w:szCs w:val="28"/>
              </w:rPr>
              <w:t>.)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0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  <w:u w:val="single"/>
              </w:rPr>
            </w:pPr>
            <w:r w:rsidRPr="005A4CE5">
              <w:rPr>
                <w:sz w:val="28"/>
                <w:szCs w:val="28"/>
              </w:rPr>
              <w:t xml:space="preserve">На участке </w:t>
            </w:r>
            <w:proofErr w:type="spellStart"/>
            <w:r w:rsidRPr="005A4CE5">
              <w:rPr>
                <w:sz w:val="28"/>
                <w:szCs w:val="28"/>
              </w:rPr>
              <w:t>Серхетабад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– </w:t>
            </w:r>
            <w:proofErr w:type="spellStart"/>
            <w:r w:rsidRPr="005A4CE5">
              <w:rPr>
                <w:sz w:val="28"/>
                <w:szCs w:val="28"/>
              </w:rPr>
              <w:t>Фарап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всех видов грузов (кроме перевозимых в цистернах неф</w:t>
            </w:r>
            <w:r>
              <w:rPr>
                <w:sz w:val="28"/>
                <w:szCs w:val="28"/>
              </w:rPr>
              <w:t>ти и нефтепродуктов (гл. ГНГ 27</w:t>
            </w:r>
            <w:r w:rsidRPr="005A4CE5">
              <w:rPr>
                <w:sz w:val="28"/>
                <w:szCs w:val="28"/>
              </w:rPr>
              <w:t>)</w:t>
            </w:r>
            <w:r w:rsidR="003F2884">
              <w:rPr>
                <w:sz w:val="28"/>
                <w:szCs w:val="28"/>
                <w:lang w:val="en-US"/>
              </w:rPr>
              <w:t>)</w:t>
            </w:r>
            <w:r w:rsidRPr="005A4CE5">
              <w:rPr>
                <w:sz w:val="28"/>
                <w:szCs w:val="28"/>
              </w:rPr>
              <w:t xml:space="preserve"> в приватных вагонах (не принадлежащих перевозчику)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1</w:t>
            </w:r>
            <w:r w:rsidRPr="005A4CE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bCs/>
                <w:sz w:val="28"/>
                <w:szCs w:val="28"/>
              </w:rPr>
              <w:t xml:space="preserve">При перевозках экспортного груза из Ирана «Нефть сырая и нефтепродукты сырые, полученные из битуминозных пород, прочие» (ГНГ 27090090) с позицией нефть сырая (ЕТСНГ 201005) назначением в Республику Таджикистан на транзитном участке </w:t>
            </w:r>
            <w:proofErr w:type="spellStart"/>
            <w:r w:rsidRPr="005A4CE5">
              <w:rPr>
                <w:bCs/>
                <w:sz w:val="28"/>
                <w:szCs w:val="28"/>
              </w:rPr>
              <w:t>Сарахс</w:t>
            </w:r>
            <w:proofErr w:type="spellEnd"/>
            <w:r w:rsidRPr="005A4CE5">
              <w:rPr>
                <w:bCs/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bCs/>
                <w:sz w:val="28"/>
                <w:szCs w:val="28"/>
              </w:rPr>
              <w:t>эксп</w:t>
            </w:r>
            <w:proofErr w:type="spellEnd"/>
            <w:r w:rsidRPr="005A4CE5">
              <w:rPr>
                <w:bCs/>
                <w:sz w:val="28"/>
                <w:szCs w:val="28"/>
              </w:rPr>
              <w:t>.) – Разъезд 161 (</w:t>
            </w:r>
            <w:proofErr w:type="spellStart"/>
            <w:r w:rsidRPr="005A4CE5">
              <w:rPr>
                <w:bCs/>
                <w:sz w:val="28"/>
                <w:szCs w:val="28"/>
              </w:rPr>
              <w:t>эксп</w:t>
            </w:r>
            <w:proofErr w:type="spellEnd"/>
            <w:r w:rsidRPr="005A4CE5">
              <w:rPr>
                <w:bCs/>
                <w:sz w:val="28"/>
                <w:szCs w:val="28"/>
              </w:rPr>
              <w:t>.) в приватных вагонах (не принадлежащих перевозчику)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2</w:t>
            </w:r>
            <w:r w:rsidRPr="005A4CE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перевозках с осуществлением операций по перегрузу грузов (кроме </w:t>
            </w:r>
            <w:r w:rsidRPr="005A4CE5">
              <w:rPr>
                <w:sz w:val="28"/>
                <w:szCs w:val="28"/>
              </w:rPr>
              <w:lastRenderedPageBreak/>
              <w:t xml:space="preserve">нефти и нефтепродуктов (гл. ГНГ 27), алюминия, </w:t>
            </w:r>
            <w:r w:rsidR="00867481" w:rsidRPr="005A4CE5">
              <w:rPr>
                <w:sz w:val="28"/>
                <w:szCs w:val="28"/>
              </w:rPr>
              <w:t>глинозёма</w:t>
            </w:r>
            <w:r w:rsidRPr="005A4CE5">
              <w:rPr>
                <w:sz w:val="28"/>
                <w:szCs w:val="28"/>
              </w:rPr>
              <w:t>):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2</w:t>
            </w:r>
            <w:r w:rsidRPr="005A4CE5">
              <w:rPr>
                <w:b/>
                <w:sz w:val="28"/>
                <w:szCs w:val="28"/>
              </w:rPr>
              <w:t>.1.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trike/>
                <w:sz w:val="28"/>
                <w:szCs w:val="28"/>
                <w:highlight w:val="yellow"/>
              </w:rPr>
            </w:pPr>
            <w:proofErr w:type="gramStart"/>
            <w:r w:rsidRPr="005A4CE5">
              <w:rPr>
                <w:sz w:val="28"/>
                <w:szCs w:val="28"/>
              </w:rPr>
              <w:t xml:space="preserve">из/в автомобильного транспорта и железнодорожного транспорта в/из приватные вагоны (не принадлежащие перевозчику) и вагоны третьих стран независимо от их принадлежности, на грузовых дворах станций </w:t>
            </w:r>
            <w:proofErr w:type="spellStart"/>
            <w:r w:rsidRPr="005A4CE5">
              <w:rPr>
                <w:sz w:val="28"/>
                <w:szCs w:val="28"/>
              </w:rPr>
              <w:t>Зергер</w:t>
            </w:r>
            <w:proofErr w:type="spellEnd"/>
            <w:r w:rsidRPr="005A4CE5">
              <w:rPr>
                <w:sz w:val="28"/>
                <w:szCs w:val="28"/>
              </w:rPr>
              <w:t xml:space="preserve">, </w:t>
            </w:r>
            <w:proofErr w:type="spellStart"/>
            <w:r w:rsidRPr="005A4CE5">
              <w:rPr>
                <w:sz w:val="28"/>
                <w:szCs w:val="28"/>
              </w:rPr>
              <w:t>Туркменабад</w:t>
            </w:r>
            <w:proofErr w:type="spellEnd"/>
            <w:r w:rsidRPr="005A4CE5">
              <w:rPr>
                <w:sz w:val="28"/>
                <w:szCs w:val="28"/>
              </w:rPr>
              <w:t xml:space="preserve"> 2, </w:t>
            </w:r>
            <w:proofErr w:type="spellStart"/>
            <w:r w:rsidRPr="005A4CE5">
              <w:rPr>
                <w:sz w:val="28"/>
                <w:szCs w:val="28"/>
              </w:rPr>
              <w:t>Дашогуз</w:t>
            </w:r>
            <w:proofErr w:type="spellEnd"/>
            <w:proofErr w:type="gram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  <w:highlight w:val="yellow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645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2</w:t>
            </w:r>
            <w:r w:rsidRPr="005A4CE5">
              <w:rPr>
                <w:b/>
                <w:sz w:val="28"/>
                <w:szCs w:val="28"/>
              </w:rPr>
              <w:t>.2.</w:t>
            </w:r>
          </w:p>
        </w:tc>
        <w:tc>
          <w:tcPr>
            <w:tcW w:w="4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из/в морского транспорта в/из вагоны независимо от их принадлежности</w:t>
            </w:r>
            <w:r w:rsidR="004E3AEC">
              <w:rPr>
                <w:sz w:val="28"/>
                <w:szCs w:val="28"/>
              </w:rPr>
              <w:t xml:space="preserve"> на станции Туркменбаши-1 (эксп., </w:t>
            </w:r>
            <w:r w:rsidRPr="005A4CE5">
              <w:rPr>
                <w:sz w:val="28"/>
                <w:szCs w:val="28"/>
              </w:rPr>
              <w:t>перевалка):</w:t>
            </w:r>
          </w:p>
        </w:tc>
      </w:tr>
      <w:tr w:rsidR="00A41607" w:rsidRPr="005A4CE5" w:rsidTr="00A41607">
        <w:trPr>
          <w:trHeight w:val="6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- (кро</w:t>
            </w:r>
            <w:r w:rsidR="004E3AEC">
              <w:rPr>
                <w:sz w:val="28"/>
                <w:szCs w:val="28"/>
              </w:rPr>
              <w:t>ме участков Туркменбаши-1 (</w:t>
            </w:r>
            <w:proofErr w:type="spellStart"/>
            <w:r w:rsidR="004E3AEC">
              <w:rPr>
                <w:sz w:val="28"/>
                <w:szCs w:val="28"/>
              </w:rPr>
              <w:t>эксп</w:t>
            </w:r>
            <w:proofErr w:type="spellEnd"/>
            <w:r w:rsidR="004E3AEC">
              <w:rPr>
                <w:sz w:val="28"/>
                <w:szCs w:val="28"/>
              </w:rPr>
              <w:t xml:space="preserve">., </w:t>
            </w:r>
            <w:r w:rsidRPr="005A4CE5">
              <w:rPr>
                <w:sz w:val="28"/>
                <w:szCs w:val="28"/>
              </w:rPr>
              <w:t>перевалка) –</w:t>
            </w:r>
            <w:r w:rsidRPr="00A41607">
              <w:rPr>
                <w:sz w:val="28"/>
                <w:szCs w:val="28"/>
              </w:rPr>
              <w:t xml:space="preserve">     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spellStart"/>
            <w:r w:rsidRPr="005A4CE5">
              <w:rPr>
                <w:sz w:val="28"/>
                <w:szCs w:val="28"/>
              </w:rPr>
              <w:t>Имамназар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и обратно, Туркменбаши-1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="004E3AEC">
              <w:rPr>
                <w:sz w:val="28"/>
                <w:szCs w:val="28"/>
              </w:rPr>
              <w:t>. перевалка</w:t>
            </w:r>
            <w:r w:rsidRPr="005A4CE5">
              <w:rPr>
                <w:sz w:val="28"/>
                <w:szCs w:val="28"/>
              </w:rPr>
              <w:t xml:space="preserve">) – </w:t>
            </w:r>
            <w:r w:rsidRPr="00A41607">
              <w:rPr>
                <w:sz w:val="28"/>
                <w:szCs w:val="28"/>
              </w:rPr>
              <w:t xml:space="preserve">          </w:t>
            </w:r>
            <w:r w:rsidRPr="005A4CE5">
              <w:rPr>
                <w:sz w:val="28"/>
                <w:szCs w:val="28"/>
              </w:rPr>
              <w:t>Разъезд №161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и обратно)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A41607" w:rsidRPr="005A4CE5" w:rsidTr="00A41607">
        <w:trPr>
          <w:trHeight w:val="6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F28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A4CE5">
              <w:rPr>
                <w:sz w:val="28"/>
                <w:szCs w:val="28"/>
              </w:rPr>
              <w:t xml:space="preserve"> на участках Туркменбаши-1 (</w:t>
            </w:r>
            <w:proofErr w:type="spellStart"/>
            <w:r w:rsidR="00AF2882">
              <w:rPr>
                <w:sz w:val="28"/>
                <w:szCs w:val="28"/>
              </w:rPr>
              <w:t>эксп</w:t>
            </w:r>
            <w:proofErr w:type="spellEnd"/>
            <w:r w:rsidR="00AF2882">
              <w:rPr>
                <w:sz w:val="28"/>
                <w:szCs w:val="28"/>
              </w:rPr>
              <w:t xml:space="preserve">., </w:t>
            </w:r>
            <w:r w:rsidRPr="005A4CE5">
              <w:rPr>
                <w:sz w:val="28"/>
                <w:szCs w:val="28"/>
              </w:rPr>
              <w:t xml:space="preserve">перевалка) – </w:t>
            </w:r>
            <w:r w:rsidRPr="00A41607">
              <w:rPr>
                <w:sz w:val="28"/>
                <w:szCs w:val="28"/>
              </w:rPr>
              <w:t xml:space="preserve">            </w:t>
            </w:r>
            <w:proofErr w:type="spellStart"/>
            <w:r w:rsidRPr="005A4CE5">
              <w:rPr>
                <w:sz w:val="28"/>
                <w:szCs w:val="28"/>
              </w:rPr>
              <w:t>Имамназар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</w:t>
            </w:r>
            <w:r w:rsidR="00AF2882">
              <w:rPr>
                <w:sz w:val="28"/>
                <w:szCs w:val="28"/>
              </w:rPr>
              <w:t xml:space="preserve"> и обратно, Туркменбаши-1 (</w:t>
            </w:r>
            <w:proofErr w:type="spellStart"/>
            <w:r w:rsidR="00AF2882">
              <w:rPr>
                <w:sz w:val="28"/>
                <w:szCs w:val="28"/>
              </w:rPr>
              <w:t>эксп</w:t>
            </w:r>
            <w:proofErr w:type="spellEnd"/>
            <w:r w:rsidR="00AF2882">
              <w:rPr>
                <w:sz w:val="28"/>
                <w:szCs w:val="28"/>
              </w:rPr>
              <w:t xml:space="preserve">., </w:t>
            </w:r>
            <w:r w:rsidRPr="005A4CE5">
              <w:rPr>
                <w:sz w:val="28"/>
                <w:szCs w:val="28"/>
              </w:rPr>
              <w:t xml:space="preserve">перевалка) – </w:t>
            </w:r>
            <w:r>
              <w:rPr>
                <w:sz w:val="28"/>
                <w:szCs w:val="28"/>
              </w:rPr>
              <w:t xml:space="preserve">                </w:t>
            </w:r>
            <w:r w:rsidRPr="005A4CE5">
              <w:rPr>
                <w:sz w:val="28"/>
                <w:szCs w:val="28"/>
              </w:rPr>
              <w:t>Разъезд 161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и обратно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3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CE2DA4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транзитных перевозках в универсальных вагонах по ТРК с осуществлением в пути следования операций по перегрузу грузов на грузовых дворах станций </w:t>
            </w:r>
            <w:r w:rsidRPr="00BE5199">
              <w:rPr>
                <w:sz w:val="28"/>
                <w:szCs w:val="28"/>
              </w:rPr>
              <w:t xml:space="preserve">Артык,  </w:t>
            </w:r>
            <w:proofErr w:type="spellStart"/>
            <w:r w:rsidRPr="00BE5199">
              <w:rPr>
                <w:sz w:val="28"/>
                <w:szCs w:val="28"/>
              </w:rPr>
              <w:t>Этрек</w:t>
            </w:r>
            <w:proofErr w:type="spellEnd"/>
            <w:r w:rsidRPr="00BE5199">
              <w:rPr>
                <w:sz w:val="28"/>
                <w:szCs w:val="28"/>
                <w:lang w:val="tk-TM"/>
              </w:rPr>
              <w:t xml:space="preserve"> (</w:t>
            </w:r>
            <w:r w:rsidRPr="00BE5199">
              <w:rPr>
                <w:sz w:val="28"/>
                <w:szCs w:val="28"/>
              </w:rPr>
              <w:t xml:space="preserve">а также </w:t>
            </w:r>
            <w:proofErr w:type="spellStart"/>
            <w:r w:rsidRPr="00BE5199">
              <w:rPr>
                <w:sz w:val="28"/>
                <w:szCs w:val="28"/>
              </w:rPr>
              <w:t>Сарахс</w:t>
            </w:r>
            <w:proofErr w:type="spellEnd"/>
            <w:r w:rsidRPr="00BE5199">
              <w:rPr>
                <w:sz w:val="28"/>
                <w:szCs w:val="28"/>
              </w:rPr>
              <w:t xml:space="preserve"> на участке </w:t>
            </w:r>
            <w:proofErr w:type="spellStart"/>
            <w:r w:rsidRPr="00BE5199">
              <w:rPr>
                <w:sz w:val="28"/>
                <w:szCs w:val="28"/>
              </w:rPr>
              <w:t>Серхетяка</w:t>
            </w:r>
            <w:proofErr w:type="spellEnd"/>
            <w:r w:rsidRPr="00BE5199">
              <w:rPr>
                <w:sz w:val="28"/>
                <w:szCs w:val="28"/>
              </w:rPr>
              <w:t xml:space="preserve"> экс – </w:t>
            </w:r>
            <w:proofErr w:type="spellStart"/>
            <w:r w:rsidRPr="00BE5199">
              <w:rPr>
                <w:sz w:val="28"/>
                <w:szCs w:val="28"/>
              </w:rPr>
              <w:t>Сарахс</w:t>
            </w:r>
            <w:proofErr w:type="spellEnd"/>
            <w:r w:rsidRPr="00BE5199">
              <w:rPr>
                <w:sz w:val="28"/>
                <w:szCs w:val="28"/>
              </w:rPr>
              <w:t>):</w:t>
            </w:r>
          </w:p>
        </w:tc>
      </w:tr>
      <w:tr w:rsidR="00A41607" w:rsidRPr="005A4CE5" w:rsidTr="00A41607">
        <w:trPr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bCs/>
                <w:sz w:val="28"/>
                <w:szCs w:val="28"/>
              </w:rPr>
            </w:pPr>
            <w:r w:rsidRPr="005A4CE5">
              <w:rPr>
                <w:bCs/>
                <w:sz w:val="28"/>
                <w:szCs w:val="28"/>
              </w:rPr>
              <w:t>- из автомобильного транспорта в приватный (не принадлежащий перевозчику) вагон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0,40</w:t>
            </w:r>
          </w:p>
        </w:tc>
      </w:tr>
      <w:tr w:rsidR="00A41607" w:rsidRPr="005A4CE5" w:rsidTr="00A41607">
        <w:trPr>
          <w:trHeight w:val="4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- из автомобильного транспорта в инвентарный вагон (принадлежащий перевозчику)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A41607" w:rsidRPr="005A4CE5" w:rsidTr="00A41607">
        <w:trPr>
          <w:trHeight w:val="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- из вагона в вагон, из контейнера в вагон, независимо от их принадлежности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</w:t>
            </w:r>
            <w:r w:rsidRPr="005A4CE5">
              <w:rPr>
                <w:sz w:val="28"/>
                <w:szCs w:val="28"/>
                <w:lang w:val="tk-TM"/>
              </w:rPr>
              <w:t>5</w:t>
            </w:r>
            <w:r w:rsidRPr="005A4CE5">
              <w:rPr>
                <w:sz w:val="28"/>
                <w:szCs w:val="28"/>
              </w:rPr>
              <w:t>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4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транзитных перевозках в универсальных вагонах по ТРК с осуществлением в пути следования операций по перегрузу на грузовом дворе станций </w:t>
            </w:r>
            <w:proofErr w:type="spellStart"/>
            <w:r w:rsidRPr="00BE5199">
              <w:rPr>
                <w:sz w:val="28"/>
                <w:szCs w:val="28"/>
              </w:rPr>
              <w:t>Сарахс</w:t>
            </w:r>
            <w:proofErr w:type="spellEnd"/>
            <w:r w:rsidRPr="00BE5199">
              <w:rPr>
                <w:sz w:val="28"/>
                <w:szCs w:val="28"/>
              </w:rPr>
              <w:t xml:space="preserve"> (</w:t>
            </w:r>
            <w:proofErr w:type="gramStart"/>
            <w:r w:rsidRPr="00BE5199">
              <w:rPr>
                <w:sz w:val="28"/>
                <w:szCs w:val="28"/>
              </w:rPr>
              <w:t>кроме</w:t>
            </w:r>
            <w:proofErr w:type="gramEnd"/>
            <w:r w:rsidRPr="00BE5199">
              <w:rPr>
                <w:sz w:val="28"/>
                <w:szCs w:val="28"/>
              </w:rPr>
              <w:t xml:space="preserve"> на участке </w:t>
            </w:r>
            <w:proofErr w:type="spellStart"/>
            <w:r w:rsidRPr="00BE5199">
              <w:rPr>
                <w:sz w:val="28"/>
                <w:szCs w:val="28"/>
              </w:rPr>
              <w:t>Серхетяка</w:t>
            </w:r>
            <w:proofErr w:type="spellEnd"/>
            <w:r w:rsidRPr="00BE5199">
              <w:rPr>
                <w:sz w:val="28"/>
                <w:szCs w:val="28"/>
              </w:rPr>
              <w:t xml:space="preserve"> экс – </w:t>
            </w:r>
            <w:proofErr w:type="spellStart"/>
            <w:r w:rsidRPr="00BE5199">
              <w:rPr>
                <w:sz w:val="28"/>
                <w:szCs w:val="28"/>
              </w:rPr>
              <w:t>Сарахс</w:t>
            </w:r>
            <w:proofErr w:type="spellEnd"/>
            <w:r w:rsidRPr="00BE5199">
              <w:rPr>
                <w:sz w:val="28"/>
                <w:szCs w:val="28"/>
              </w:rPr>
              <w:t>):</w:t>
            </w:r>
          </w:p>
        </w:tc>
      </w:tr>
      <w:tr w:rsidR="00A41607" w:rsidRPr="005A4CE5" w:rsidTr="00A41607">
        <w:trPr>
          <w:trHeight w:val="6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bCs/>
                <w:sz w:val="28"/>
                <w:szCs w:val="28"/>
              </w:rPr>
            </w:pPr>
            <w:r w:rsidRPr="005A4CE5">
              <w:rPr>
                <w:bCs/>
                <w:sz w:val="28"/>
                <w:szCs w:val="28"/>
              </w:rPr>
              <w:t>- из автомобильного транспорта в приватный (не принадлежащий перевозчику) вагон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0,40</w:t>
            </w:r>
          </w:p>
        </w:tc>
      </w:tr>
      <w:tr w:rsidR="00A41607" w:rsidRPr="005A4CE5" w:rsidTr="00A41607">
        <w:trPr>
          <w:trHeight w:val="2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bCs/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- из автомобильного транспорта в инвентарный вагон (принадлежащий перевозчику)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A41607" w:rsidRPr="005A4CE5" w:rsidTr="00A41607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jc w:val="both"/>
              <w:rPr>
                <w:bCs/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>- из вагона в вагон, из контейнера в вагон, независимо от их принадлежности</w:t>
            </w:r>
          </w:p>
          <w:p w:rsidR="00A41607" w:rsidRPr="006B665B" w:rsidRDefault="00A41607" w:rsidP="00A41607">
            <w:pPr>
              <w:jc w:val="both"/>
              <w:rPr>
                <w:bCs/>
                <w:lang w:val="tk-TM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</w:t>
            </w:r>
            <w:r w:rsidRPr="005A4CE5">
              <w:rPr>
                <w:sz w:val="28"/>
                <w:szCs w:val="28"/>
                <w:lang w:val="tk-TM"/>
              </w:rPr>
              <w:t>6</w:t>
            </w:r>
            <w:r w:rsidRPr="005A4CE5">
              <w:rPr>
                <w:sz w:val="28"/>
                <w:szCs w:val="28"/>
              </w:rPr>
              <w:t>0</w:t>
            </w:r>
          </w:p>
        </w:tc>
      </w:tr>
      <w:tr w:rsidR="00A41607" w:rsidRPr="005A4CE5" w:rsidTr="00A41607">
        <w:trPr>
          <w:trHeight w:val="338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5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  <w:lang w:val="tk-TM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BE5199" w:rsidRDefault="00A41607" w:rsidP="00A41607">
            <w:pPr>
              <w:jc w:val="both"/>
              <w:rPr>
                <w:rFonts w:eastAsia="Calibri"/>
                <w:sz w:val="28"/>
                <w:szCs w:val="28"/>
              </w:rPr>
            </w:pPr>
            <w:r w:rsidRPr="005A4CE5">
              <w:rPr>
                <w:rFonts w:eastAsia="Calibri"/>
                <w:sz w:val="28"/>
                <w:szCs w:val="28"/>
              </w:rPr>
              <w:t xml:space="preserve">на участке </w:t>
            </w:r>
            <w:r w:rsidRPr="00BE5199">
              <w:rPr>
                <w:rFonts w:eastAsia="Calibri"/>
                <w:sz w:val="28"/>
                <w:szCs w:val="28"/>
              </w:rPr>
              <w:t>Разъезд 161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>.) – Туркменбаши-1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 xml:space="preserve">.) «Алюминий нелегированный» (код ГНГ 76011000), </w:t>
            </w:r>
          </w:p>
          <w:p w:rsidR="00A41607" w:rsidRPr="005A4CE5" w:rsidRDefault="00A41607" w:rsidP="00A41607">
            <w:pPr>
              <w:jc w:val="both"/>
              <w:rPr>
                <w:sz w:val="28"/>
                <w:szCs w:val="28"/>
                <w:lang w:val="tk-TM"/>
              </w:rPr>
            </w:pPr>
            <w:r w:rsidRPr="00BE5199">
              <w:rPr>
                <w:rFonts w:eastAsia="Calibri"/>
                <w:sz w:val="28"/>
                <w:szCs w:val="28"/>
              </w:rPr>
              <w:t>на участке Туркменбаши-1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>.) – Разъезд 161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>.)</w:t>
            </w:r>
            <w:r w:rsidRPr="005A4CE5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5A4CE5">
              <w:rPr>
                <w:rFonts w:eastAsia="Calibri"/>
                <w:sz w:val="28"/>
                <w:szCs w:val="28"/>
              </w:rPr>
              <w:t xml:space="preserve">«Оксид алюминия, отличный от искусственного корунда» (глинозём) (код ГНГ 28182000) в вагонах независимо от их принадлежности (в инвентарных вагонах при условии освобождения от платы за пользование за время их нахождения на территории Туркменистана в гружёном состоянии с указанным грузом)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A41607" w:rsidRPr="005A4CE5" w:rsidTr="00A41607">
        <w:trPr>
          <w:trHeight w:val="30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en-US"/>
              </w:rPr>
              <w:t>6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BE5199">
            <w:pPr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rFonts w:eastAsia="Calibri"/>
                <w:sz w:val="28"/>
                <w:szCs w:val="28"/>
              </w:rPr>
              <w:lastRenderedPageBreak/>
              <w:t xml:space="preserve">на участках 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Серхетяка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 xml:space="preserve">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>.)</w:t>
            </w:r>
            <w:r w:rsidR="00867481">
              <w:rPr>
                <w:rFonts w:eastAsia="Calibri"/>
                <w:sz w:val="28"/>
                <w:szCs w:val="28"/>
              </w:rPr>
              <w:t xml:space="preserve"> </w:t>
            </w:r>
            <w:r w:rsidRPr="00BE5199">
              <w:rPr>
                <w:rFonts w:eastAsia="Calibri"/>
                <w:sz w:val="28"/>
                <w:szCs w:val="28"/>
              </w:rPr>
              <w:t>/</w:t>
            </w:r>
            <w:r w:rsidR="00867481">
              <w:rPr>
                <w:rFonts w:eastAsia="Calibri"/>
                <w:sz w:val="28"/>
                <w:szCs w:val="28"/>
              </w:rPr>
              <w:t xml:space="preserve"> </w:t>
            </w:r>
            <w:r w:rsidRPr="00BE5199">
              <w:rPr>
                <w:rFonts w:eastAsia="Calibri"/>
                <w:sz w:val="28"/>
                <w:szCs w:val="28"/>
              </w:rPr>
              <w:t>Тахиаташ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 xml:space="preserve">.)/ </w:t>
            </w:r>
            <w:r w:rsidR="00BE5199">
              <w:rPr>
                <w:rFonts w:eastAsia="Calibri"/>
                <w:sz w:val="28"/>
                <w:szCs w:val="28"/>
              </w:rPr>
              <w:t xml:space="preserve">           </w:t>
            </w:r>
            <w:r w:rsidRPr="00BE5199">
              <w:rPr>
                <w:rFonts w:eastAsia="Calibri"/>
                <w:sz w:val="28"/>
                <w:szCs w:val="28"/>
              </w:rPr>
              <w:lastRenderedPageBreak/>
              <w:t>Туркменбаши 1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 xml:space="preserve">.) – 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Сарахс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 xml:space="preserve">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>.)</w:t>
            </w:r>
            <w:r w:rsidR="00867481">
              <w:rPr>
                <w:rFonts w:eastAsia="Calibri"/>
                <w:sz w:val="28"/>
                <w:szCs w:val="28"/>
              </w:rPr>
              <w:t xml:space="preserve"> </w:t>
            </w:r>
            <w:r w:rsidRPr="00BE5199">
              <w:rPr>
                <w:rFonts w:eastAsia="Calibri"/>
                <w:sz w:val="28"/>
                <w:szCs w:val="28"/>
              </w:rPr>
              <w:t>/</w:t>
            </w:r>
            <w:r w:rsidR="00867481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Акяйла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 xml:space="preserve">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 xml:space="preserve">.)/  </w:t>
            </w:r>
            <w:r w:rsidR="00BE5199">
              <w:rPr>
                <w:rFonts w:eastAsia="Calibri"/>
                <w:sz w:val="28"/>
                <w:szCs w:val="28"/>
              </w:rPr>
              <w:t xml:space="preserve">       </w:t>
            </w:r>
            <w:r w:rsidRPr="00BE5199">
              <w:rPr>
                <w:rFonts w:eastAsia="Calibri"/>
                <w:sz w:val="28"/>
                <w:szCs w:val="28"/>
              </w:rPr>
              <w:t xml:space="preserve"> Артык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>.) в</w:t>
            </w:r>
            <w:r w:rsidRPr="005A4CE5">
              <w:rPr>
                <w:rFonts w:eastAsia="Calibri"/>
                <w:sz w:val="28"/>
                <w:szCs w:val="28"/>
              </w:rPr>
              <w:t xml:space="preserve"> приватных (не принадлежащих перевозчику) вагонах, а так же при возврате порожних приватных (не принадлежащих перевозчику) вагонов в обратном направлении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lastRenderedPageBreak/>
              <w:t>0,50</w:t>
            </w:r>
          </w:p>
        </w:tc>
      </w:tr>
      <w:tr w:rsidR="00A41607" w:rsidRPr="005A4CE5" w:rsidTr="00A41607">
        <w:trPr>
          <w:trHeight w:val="30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1.1</w:t>
            </w:r>
            <w:r w:rsidRPr="005A4CE5">
              <w:rPr>
                <w:b/>
                <w:sz w:val="28"/>
                <w:szCs w:val="28"/>
                <w:lang w:val="en-US"/>
              </w:rPr>
              <w:t>7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proofErr w:type="gramStart"/>
            <w:r w:rsidRPr="005A4CE5">
              <w:rPr>
                <w:sz w:val="28"/>
                <w:szCs w:val="28"/>
              </w:rPr>
              <w:t xml:space="preserve">При возврате порожних в приватных (не принадлежащих перевозчику) вагонов из/под выгрузки контейнеров, следующих в составе контейнерного поезда, на участках </w:t>
            </w:r>
            <w:proofErr w:type="spellStart"/>
            <w:r w:rsidRPr="00BE5199">
              <w:rPr>
                <w:sz w:val="28"/>
                <w:szCs w:val="28"/>
              </w:rPr>
              <w:t>Серхетяка</w:t>
            </w:r>
            <w:proofErr w:type="spellEnd"/>
            <w:r w:rsidRPr="00BE5199">
              <w:rPr>
                <w:sz w:val="28"/>
                <w:szCs w:val="28"/>
              </w:rPr>
              <w:t xml:space="preserve"> (</w:t>
            </w:r>
            <w:proofErr w:type="spellStart"/>
            <w:r w:rsidRPr="00BE5199">
              <w:rPr>
                <w:sz w:val="28"/>
                <w:szCs w:val="28"/>
              </w:rPr>
              <w:t>эксп</w:t>
            </w:r>
            <w:proofErr w:type="spellEnd"/>
            <w:r w:rsidRPr="00BE5199">
              <w:rPr>
                <w:sz w:val="28"/>
                <w:szCs w:val="28"/>
              </w:rPr>
              <w:t>.)</w:t>
            </w:r>
            <w:proofErr w:type="gramEnd"/>
            <w:r w:rsidRPr="00BE5199">
              <w:rPr>
                <w:sz w:val="28"/>
                <w:szCs w:val="28"/>
              </w:rPr>
              <w:t xml:space="preserve"> – </w:t>
            </w:r>
            <w:proofErr w:type="spellStart"/>
            <w:r w:rsidRPr="00BE5199">
              <w:rPr>
                <w:sz w:val="28"/>
                <w:szCs w:val="28"/>
              </w:rPr>
              <w:t>Сарахс</w:t>
            </w:r>
            <w:proofErr w:type="spellEnd"/>
            <w:r w:rsidR="001F7547">
              <w:rPr>
                <w:sz w:val="28"/>
                <w:szCs w:val="28"/>
              </w:rPr>
              <w:t xml:space="preserve"> </w:t>
            </w:r>
            <w:r w:rsidRPr="00BE5199">
              <w:rPr>
                <w:sz w:val="28"/>
                <w:szCs w:val="28"/>
              </w:rPr>
              <w:t>/</w:t>
            </w:r>
            <w:r w:rsidR="001F7547">
              <w:rPr>
                <w:sz w:val="28"/>
                <w:szCs w:val="28"/>
              </w:rPr>
              <w:t xml:space="preserve"> </w:t>
            </w:r>
            <w:proofErr w:type="spellStart"/>
            <w:r w:rsidRPr="00BE5199">
              <w:rPr>
                <w:sz w:val="28"/>
                <w:szCs w:val="28"/>
              </w:rPr>
              <w:t>Этрек</w:t>
            </w:r>
            <w:proofErr w:type="spellEnd"/>
            <w:r w:rsidR="001F7547">
              <w:rPr>
                <w:sz w:val="28"/>
                <w:szCs w:val="28"/>
              </w:rPr>
              <w:t xml:space="preserve"> </w:t>
            </w:r>
            <w:r w:rsidRPr="00BE5199">
              <w:rPr>
                <w:sz w:val="28"/>
                <w:szCs w:val="28"/>
              </w:rPr>
              <w:t>/</w:t>
            </w:r>
            <w:r w:rsidR="001F7547">
              <w:rPr>
                <w:sz w:val="28"/>
                <w:szCs w:val="28"/>
              </w:rPr>
              <w:t xml:space="preserve"> </w:t>
            </w:r>
            <w:proofErr w:type="spellStart"/>
            <w:r w:rsidRPr="00BE5199">
              <w:rPr>
                <w:sz w:val="28"/>
                <w:szCs w:val="28"/>
              </w:rPr>
              <w:t>Имамназар</w:t>
            </w:r>
            <w:proofErr w:type="spellEnd"/>
            <w:r w:rsidRPr="00BE5199">
              <w:rPr>
                <w:sz w:val="28"/>
                <w:szCs w:val="28"/>
              </w:rPr>
              <w:t xml:space="preserve"> (</w:t>
            </w:r>
            <w:proofErr w:type="spellStart"/>
            <w:r w:rsidRPr="00BE5199">
              <w:rPr>
                <w:sz w:val="28"/>
                <w:szCs w:val="28"/>
              </w:rPr>
              <w:t>эксп</w:t>
            </w:r>
            <w:proofErr w:type="spellEnd"/>
            <w:r w:rsidRPr="00BE5199">
              <w:rPr>
                <w:sz w:val="28"/>
                <w:szCs w:val="28"/>
              </w:rPr>
              <w:t>.)</w:t>
            </w:r>
            <w:r w:rsidRPr="005A4CE5">
              <w:rPr>
                <w:sz w:val="28"/>
                <w:szCs w:val="28"/>
              </w:rPr>
              <w:t xml:space="preserve"> через экспедиторскую компанию АО «ТЛЦТ»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A41607" w:rsidRPr="005A4CE5" w:rsidTr="00A41607">
        <w:trPr>
          <w:trHeight w:val="1691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  <w:lang w:val="tk-TM"/>
              </w:rPr>
            </w:pPr>
            <w:r w:rsidRPr="005A4CE5">
              <w:rPr>
                <w:b/>
                <w:sz w:val="28"/>
                <w:szCs w:val="28"/>
              </w:rPr>
              <w:t>1.18.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  <w:highlight w:val="yellow"/>
              </w:rPr>
            </w:pPr>
            <w:r w:rsidRPr="005A4CE5">
              <w:rPr>
                <w:sz w:val="28"/>
                <w:szCs w:val="28"/>
              </w:rPr>
              <w:t xml:space="preserve">на участке </w:t>
            </w:r>
            <w:proofErr w:type="spellStart"/>
            <w:r w:rsidRPr="005A4CE5">
              <w:rPr>
                <w:sz w:val="28"/>
                <w:szCs w:val="28"/>
              </w:rPr>
              <w:t>Фарап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Туркменбаши 1 (паром), </w:t>
            </w:r>
            <w:r>
              <w:rPr>
                <w:sz w:val="28"/>
                <w:szCs w:val="28"/>
              </w:rPr>
              <w:t xml:space="preserve">         </w:t>
            </w:r>
            <w:r w:rsidRPr="005A4CE5">
              <w:rPr>
                <w:sz w:val="28"/>
                <w:szCs w:val="28"/>
              </w:rPr>
              <w:t>Туркменбаши-1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на перевозки экспортных грузов Республики Узбекистан в вагонах (независимо от их принадлежности</w:t>
            </w:r>
            <w:r w:rsidRPr="005A4CE5">
              <w:rPr>
                <w:sz w:val="28"/>
                <w:szCs w:val="28"/>
                <w:lang w:val="tk-TM"/>
              </w:rPr>
              <w:t>)</w:t>
            </w:r>
            <w:r w:rsidRPr="005A4CE5">
              <w:rPr>
                <w:sz w:val="28"/>
                <w:szCs w:val="28"/>
              </w:rPr>
              <w:t>, с условием освобождения от платы пользования инвентарных вагонов за все время нахождении на территории Туркменистана</w:t>
            </w:r>
            <w:r w:rsidRPr="005A4CE5">
              <w:rPr>
                <w:color w:val="000000" w:themeColor="text1"/>
                <w:sz w:val="28"/>
                <w:szCs w:val="28"/>
              </w:rPr>
              <w:t>:</w:t>
            </w:r>
          </w:p>
          <w:p w:rsidR="00A41607" w:rsidRPr="006B665B" w:rsidRDefault="00A41607" w:rsidP="00A41607">
            <w:pPr>
              <w:jc w:val="both"/>
              <w:rPr>
                <w:highlight w:val="yellow"/>
                <w:lang w:val="tk-TM"/>
              </w:rPr>
            </w:pPr>
          </w:p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«Парафин синтетический с содержанием масел менее 0,75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.%, с молекулярной массой 460 и более, но не более 1560» (позиция ГНГ 27122010) с позицией </w:t>
            </w:r>
            <w:proofErr w:type="spellStart"/>
            <w:r w:rsidRPr="005A4CE5">
              <w:rPr>
                <w:sz w:val="28"/>
                <w:szCs w:val="28"/>
              </w:rPr>
              <w:t>нафта</w:t>
            </w:r>
            <w:proofErr w:type="spellEnd"/>
            <w:r w:rsidRPr="005A4CE5">
              <w:rPr>
                <w:sz w:val="28"/>
                <w:szCs w:val="28"/>
              </w:rPr>
              <w:t xml:space="preserve"> синтетическая (</w:t>
            </w:r>
            <w:proofErr w:type="spellStart"/>
            <w:r w:rsidRPr="005A4CE5">
              <w:rPr>
                <w:sz w:val="28"/>
                <w:szCs w:val="28"/>
              </w:rPr>
              <w:t>нафта</w:t>
            </w:r>
            <w:proofErr w:type="spellEnd"/>
            <w:r w:rsidRPr="005A4CE5">
              <w:rPr>
                <w:sz w:val="28"/>
                <w:szCs w:val="28"/>
              </w:rPr>
              <w:t xml:space="preserve"> Фишера-</w:t>
            </w:r>
            <w:proofErr w:type="spellStart"/>
            <w:r w:rsidRPr="005A4CE5">
              <w:rPr>
                <w:sz w:val="28"/>
                <w:szCs w:val="28"/>
              </w:rPr>
              <w:t>Тропша</w:t>
            </w:r>
            <w:proofErr w:type="spellEnd"/>
            <w:r w:rsidRPr="005A4CE5">
              <w:rPr>
                <w:sz w:val="28"/>
                <w:szCs w:val="28"/>
              </w:rPr>
              <w:t>) из смеси углеводородов синтетических с содержанием парафиновых углеводородов не менее 95% (ЕТСНГ 215239).</w:t>
            </w:r>
          </w:p>
          <w:p w:rsidR="00A41607" w:rsidRPr="006B665B" w:rsidRDefault="00A41607" w:rsidP="00A41607">
            <w:pPr>
              <w:jc w:val="both"/>
            </w:pPr>
          </w:p>
          <w:p w:rsidR="00A41607" w:rsidRPr="005A4CE5" w:rsidRDefault="00A41607" w:rsidP="00A41607">
            <w:pPr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 xml:space="preserve">«Газойли, полученные из нефти или битуминозных пород, с содержанием серы не более 0,001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.%, с содержанием </w:t>
            </w:r>
            <w:proofErr w:type="spellStart"/>
            <w:r w:rsidRPr="005A4CE5">
              <w:rPr>
                <w:sz w:val="28"/>
                <w:szCs w:val="28"/>
              </w:rPr>
              <w:t>биоуглерода</w:t>
            </w:r>
            <w:proofErr w:type="spellEnd"/>
            <w:r w:rsidRPr="005A4CE5">
              <w:rPr>
                <w:sz w:val="28"/>
                <w:szCs w:val="28"/>
              </w:rPr>
              <w:t xml:space="preserve"> 80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 или более (за исключением с содержанием </w:t>
            </w:r>
            <w:proofErr w:type="spellStart"/>
            <w:r w:rsidRPr="005A4CE5">
              <w:rPr>
                <w:sz w:val="28"/>
                <w:szCs w:val="28"/>
              </w:rPr>
              <w:t>биодизеля</w:t>
            </w:r>
            <w:proofErr w:type="spellEnd"/>
            <w:r w:rsidRPr="005A4CE5">
              <w:rPr>
                <w:sz w:val="28"/>
                <w:szCs w:val="28"/>
              </w:rPr>
              <w:t>, а также для химических преобразований)» (позиция ГНГ 27101942) с позицией топливо дизельное синтетическое (дизель Фишера-</w:t>
            </w:r>
            <w:proofErr w:type="spellStart"/>
            <w:r w:rsidRPr="005A4CE5">
              <w:rPr>
                <w:sz w:val="28"/>
                <w:szCs w:val="28"/>
              </w:rPr>
              <w:t>Тропша</w:t>
            </w:r>
            <w:proofErr w:type="spellEnd"/>
            <w:r w:rsidRPr="005A4CE5">
              <w:rPr>
                <w:sz w:val="28"/>
                <w:szCs w:val="28"/>
              </w:rPr>
              <w:t>) (ЕТСНГ 214113)</w:t>
            </w:r>
          </w:p>
          <w:p w:rsidR="00A41607" w:rsidRPr="006B665B" w:rsidRDefault="00A41607" w:rsidP="00A41607">
            <w:pPr>
              <w:jc w:val="both"/>
            </w:pPr>
          </w:p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«Топливо для реактивных двигателей среднее» (позиций </w:t>
            </w:r>
            <w:r w:rsidR="00BE5199">
              <w:rPr>
                <w:sz w:val="28"/>
                <w:szCs w:val="28"/>
              </w:rPr>
              <w:t xml:space="preserve">          </w:t>
            </w:r>
            <w:r w:rsidRPr="005A4CE5">
              <w:rPr>
                <w:sz w:val="28"/>
                <w:szCs w:val="28"/>
              </w:rPr>
              <w:t>ГНГ 27101921) с позицией компонент синтетического авиационного топлива (керосин Фишера-</w:t>
            </w:r>
            <w:proofErr w:type="spellStart"/>
            <w:r w:rsidRPr="005A4CE5">
              <w:rPr>
                <w:sz w:val="28"/>
                <w:szCs w:val="28"/>
              </w:rPr>
              <w:t>Тропша</w:t>
            </w:r>
            <w:proofErr w:type="spellEnd"/>
            <w:r w:rsidRPr="005A4CE5">
              <w:rPr>
                <w:sz w:val="28"/>
                <w:szCs w:val="28"/>
              </w:rPr>
              <w:t xml:space="preserve">) </w:t>
            </w:r>
            <w:r w:rsidR="00BE5199">
              <w:rPr>
                <w:sz w:val="28"/>
                <w:szCs w:val="28"/>
              </w:rPr>
              <w:t xml:space="preserve">                             </w:t>
            </w:r>
            <w:r w:rsidRPr="005A4CE5">
              <w:rPr>
                <w:sz w:val="28"/>
                <w:szCs w:val="28"/>
              </w:rPr>
              <w:t>(ЕТСНГ 212090).</w:t>
            </w:r>
          </w:p>
          <w:p w:rsidR="00A41607" w:rsidRPr="006B665B" w:rsidRDefault="00A41607" w:rsidP="00A41607">
            <w:pPr>
              <w:jc w:val="both"/>
            </w:pPr>
          </w:p>
          <w:p w:rsidR="00A41607" w:rsidRPr="005A4CE5" w:rsidRDefault="00A41607" w:rsidP="00A4160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«Дистилляты средние и продукты, полученные из топлива или битуминозных пород, </w:t>
            </w:r>
            <w:proofErr w:type="spellStart"/>
            <w:r w:rsidRPr="005A4CE5">
              <w:rPr>
                <w:sz w:val="28"/>
                <w:szCs w:val="28"/>
              </w:rPr>
              <w:t>н.у.к</w:t>
            </w:r>
            <w:proofErr w:type="spellEnd"/>
            <w:r w:rsidRPr="005A4CE5">
              <w:rPr>
                <w:sz w:val="28"/>
                <w:szCs w:val="28"/>
              </w:rPr>
              <w:t xml:space="preserve">. (за исключением для химических преобразований, а также керосина осветительного [керосина])» </w:t>
            </w:r>
          </w:p>
          <w:p w:rsidR="00A41607" w:rsidRDefault="00A41607" w:rsidP="00A4160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kk-KZ"/>
              </w:rPr>
            </w:pPr>
            <w:r w:rsidRPr="005A4CE5">
              <w:rPr>
                <w:sz w:val="28"/>
                <w:szCs w:val="28"/>
              </w:rPr>
              <w:t>(ЕТСНГ 214039) (ГНГ 27101929);</w:t>
            </w:r>
          </w:p>
          <w:p w:rsidR="00A41607" w:rsidRPr="00EC4C37" w:rsidRDefault="00A41607" w:rsidP="00A41607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  <w:p w:rsidR="00A41607" w:rsidRPr="005A4CE5" w:rsidRDefault="00A41607" w:rsidP="00A4160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 xml:space="preserve">«Дистилляты легкие и продукты, полученные из нефти или битуминозных пород </w:t>
            </w:r>
            <w:proofErr w:type="spellStart"/>
            <w:r w:rsidRPr="005A4CE5">
              <w:rPr>
                <w:sz w:val="28"/>
                <w:szCs w:val="28"/>
              </w:rPr>
              <w:t>н.у.к</w:t>
            </w:r>
            <w:proofErr w:type="spellEnd"/>
            <w:r w:rsidRPr="005A4CE5">
              <w:rPr>
                <w:sz w:val="28"/>
                <w:szCs w:val="28"/>
              </w:rPr>
              <w:t xml:space="preserve">. (за исключением с содержанием </w:t>
            </w:r>
            <w:proofErr w:type="spellStart"/>
            <w:r w:rsidRPr="005A4CE5">
              <w:rPr>
                <w:sz w:val="28"/>
                <w:szCs w:val="28"/>
              </w:rPr>
              <w:t>биодизеля</w:t>
            </w:r>
            <w:proofErr w:type="spellEnd"/>
            <w:r w:rsidRPr="005A4CE5">
              <w:rPr>
                <w:sz w:val="28"/>
                <w:szCs w:val="28"/>
              </w:rPr>
              <w:t>, для химических преобразований, а также бензинов специальных, бензина моторного и топлива лёгкого для реактивных двигателей)»</w:t>
            </w:r>
            <w:r w:rsidRPr="005A4CE5">
              <w:rPr>
                <w:sz w:val="28"/>
                <w:szCs w:val="28"/>
                <w:lang w:val="tk-TM"/>
              </w:rPr>
              <w:t xml:space="preserve"> </w:t>
            </w:r>
            <w:r w:rsidRPr="005A4CE5">
              <w:rPr>
                <w:sz w:val="28"/>
                <w:szCs w:val="28"/>
              </w:rPr>
              <w:t>(ГНГ 2710</w:t>
            </w:r>
            <w:r w:rsidRPr="005A4CE5">
              <w:rPr>
                <w:sz w:val="28"/>
                <w:szCs w:val="28"/>
                <w:lang w:val="tk-TM"/>
              </w:rPr>
              <w:t>1290</w:t>
            </w:r>
            <w:r w:rsidRPr="005A4CE5">
              <w:rPr>
                <w:sz w:val="28"/>
                <w:szCs w:val="28"/>
              </w:rPr>
              <w:t>);</w:t>
            </w:r>
          </w:p>
          <w:p w:rsidR="00A41607" w:rsidRPr="00973413" w:rsidRDefault="00A41607" w:rsidP="00A4160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tk-TM"/>
              </w:rPr>
            </w:pPr>
          </w:p>
          <w:p w:rsidR="00A41607" w:rsidRPr="005A4CE5" w:rsidRDefault="00A41607" w:rsidP="00A4160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r w:rsidRPr="005A4CE5">
              <w:rPr>
                <w:sz w:val="28"/>
                <w:szCs w:val="28"/>
              </w:rPr>
              <w:t xml:space="preserve">«Мочевина, в водном растворе, содержащая более 45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 азота в </w:t>
            </w:r>
            <w:r w:rsidR="001F7547" w:rsidRPr="005A4CE5">
              <w:rPr>
                <w:sz w:val="28"/>
                <w:szCs w:val="28"/>
              </w:rPr>
              <w:t>пересчёте</w:t>
            </w:r>
            <w:r w:rsidRPr="005A4CE5">
              <w:rPr>
                <w:sz w:val="28"/>
                <w:szCs w:val="28"/>
              </w:rPr>
              <w:t xml:space="preserve"> на сухой безводный продукт, и содержащая более 33,2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.%, но не более 55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>.% мочевины (</w:t>
            </w:r>
            <w:proofErr w:type="gramStart"/>
            <w:r w:rsidRPr="005A4CE5">
              <w:rPr>
                <w:sz w:val="28"/>
                <w:szCs w:val="28"/>
              </w:rPr>
              <w:t>кроме</w:t>
            </w:r>
            <w:proofErr w:type="gramEnd"/>
            <w:r w:rsidRPr="005A4CE5">
              <w:rPr>
                <w:sz w:val="28"/>
                <w:szCs w:val="28"/>
              </w:rPr>
              <w:t xml:space="preserve"> </w:t>
            </w:r>
            <w:proofErr w:type="gramStart"/>
            <w:r w:rsidRPr="005A4CE5">
              <w:rPr>
                <w:sz w:val="28"/>
                <w:szCs w:val="28"/>
              </w:rPr>
              <w:t>в</w:t>
            </w:r>
            <w:proofErr w:type="gramEnd"/>
            <w:r w:rsidRPr="005A4CE5">
              <w:rPr>
                <w:sz w:val="28"/>
                <w:szCs w:val="28"/>
              </w:rPr>
              <w:t xml:space="preserve"> упаковках, брутто-масса которых не превышает 10 кг)» (позиция </w:t>
            </w:r>
            <w:r w:rsidR="00BE5199">
              <w:rPr>
                <w:sz w:val="28"/>
                <w:szCs w:val="28"/>
              </w:rPr>
              <w:t xml:space="preserve">                </w:t>
            </w:r>
            <w:r w:rsidRPr="005A4CE5">
              <w:rPr>
                <w:sz w:val="28"/>
                <w:szCs w:val="28"/>
              </w:rPr>
              <w:t xml:space="preserve">ГНГ </w:t>
            </w:r>
            <w:r w:rsidRPr="005A4CE5">
              <w:rPr>
                <w:color w:val="000000" w:themeColor="text1"/>
                <w:sz w:val="28"/>
                <w:szCs w:val="28"/>
              </w:rPr>
              <w:t>3102101</w:t>
            </w:r>
            <w:r w:rsidRPr="005A4CE5">
              <w:rPr>
                <w:color w:val="000000" w:themeColor="text1"/>
                <w:sz w:val="28"/>
                <w:szCs w:val="28"/>
                <w:lang w:val="tk-TM"/>
              </w:rPr>
              <w:t>5</w:t>
            </w:r>
            <w:r w:rsidRPr="005A4CE5">
              <w:rPr>
                <w:sz w:val="28"/>
                <w:szCs w:val="28"/>
              </w:rPr>
              <w:t>) (ЕТСНГ 433046)».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lastRenderedPageBreak/>
              <w:t>0,50</w:t>
            </w:r>
          </w:p>
        </w:tc>
      </w:tr>
      <w:tr w:rsidR="00A41607" w:rsidRPr="005A4CE5" w:rsidTr="00A41607">
        <w:trPr>
          <w:trHeight w:val="19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  <w:lang w:val="tk-TM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 xml:space="preserve">«Масла смазочные и другие продукты, содержащие 70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 или более нефти или нефтепродуктов, полученных из битуминозных пород, </w:t>
            </w:r>
            <w:r w:rsidR="001F7547" w:rsidRPr="005A4CE5">
              <w:rPr>
                <w:sz w:val="28"/>
                <w:szCs w:val="28"/>
              </w:rPr>
              <w:t>причём</w:t>
            </w:r>
            <w:r w:rsidRPr="005A4CE5">
              <w:rPr>
                <w:sz w:val="28"/>
                <w:szCs w:val="28"/>
              </w:rPr>
              <w:t xml:space="preserve"> эти нефтепродукты являются основными составляющими продуктов, для обработки по технологии в соответствии с дополнительным Примечанием 5 к Главе 27» (ЕТСНГ 215210) (ГНГ 27101971)</w:t>
            </w:r>
            <w:r w:rsidRPr="005A4CE5">
              <w:rPr>
                <w:sz w:val="28"/>
                <w:szCs w:val="28"/>
                <w:lang w:val="tk-TM"/>
              </w:rPr>
              <w:t>;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983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1.19.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1F754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транзитных перевозках грузов по территории ТРК </w:t>
            </w:r>
            <w:r w:rsidRPr="00BE5199">
              <w:rPr>
                <w:sz w:val="28"/>
                <w:szCs w:val="28"/>
              </w:rPr>
              <w:t xml:space="preserve">через </w:t>
            </w:r>
            <w:proofErr w:type="gramStart"/>
            <w:r w:rsidRPr="00BE5199">
              <w:rPr>
                <w:sz w:val="28"/>
                <w:szCs w:val="28"/>
              </w:rPr>
              <w:t>п</w:t>
            </w:r>
            <w:proofErr w:type="gramEnd"/>
            <w:r w:rsidRPr="00BE5199">
              <w:rPr>
                <w:sz w:val="28"/>
                <w:szCs w:val="28"/>
              </w:rPr>
              <w:t>/п Артык (</w:t>
            </w:r>
            <w:proofErr w:type="spellStart"/>
            <w:r w:rsidRPr="00BE5199">
              <w:rPr>
                <w:sz w:val="28"/>
                <w:szCs w:val="28"/>
              </w:rPr>
              <w:t>эксп</w:t>
            </w:r>
            <w:proofErr w:type="spellEnd"/>
            <w:r w:rsidRPr="00BE5199">
              <w:rPr>
                <w:sz w:val="28"/>
                <w:szCs w:val="28"/>
              </w:rPr>
              <w:t>.) в приватных (не принадлеж</w:t>
            </w:r>
            <w:r w:rsidRPr="005A4CE5">
              <w:rPr>
                <w:sz w:val="28"/>
                <w:szCs w:val="28"/>
              </w:rPr>
              <w:t>ащих перевозчику) и арендованных вагонах, а также в вагонах инвентарного парка ТРК код (67).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b/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</w:tbl>
    <w:p w:rsidR="005A4CE5" w:rsidRPr="005A4CE5" w:rsidRDefault="005A4CE5" w:rsidP="005A4CE5">
      <w:pPr>
        <w:ind w:left="720"/>
        <w:rPr>
          <w:rFonts w:eastAsia="Calibri"/>
          <w:sz w:val="28"/>
          <w:szCs w:val="28"/>
          <w:lang w:val="tk-TM"/>
        </w:rPr>
      </w:pPr>
    </w:p>
    <w:p w:rsidR="005A4CE5" w:rsidRPr="005A4CE5" w:rsidRDefault="005A4CE5" w:rsidP="005A4CE5">
      <w:pPr>
        <w:ind w:left="720"/>
        <w:rPr>
          <w:rFonts w:eastAsia="Calibri"/>
          <w:sz w:val="28"/>
          <w:szCs w:val="28"/>
          <w:lang w:val="tk-TM"/>
        </w:rPr>
      </w:pPr>
    </w:p>
    <w:p w:rsidR="005A4CE5" w:rsidRPr="005A4CE5" w:rsidRDefault="005A4CE5" w:rsidP="005A4CE5">
      <w:pPr>
        <w:numPr>
          <w:ilvl w:val="0"/>
          <w:numId w:val="24"/>
        </w:numPr>
        <w:jc w:val="center"/>
        <w:rPr>
          <w:rFonts w:eastAsia="Calibri"/>
          <w:sz w:val="28"/>
          <w:szCs w:val="28"/>
        </w:rPr>
      </w:pPr>
      <w:r w:rsidRPr="005A4CE5">
        <w:rPr>
          <w:rFonts w:eastAsia="Calibri"/>
          <w:b/>
          <w:sz w:val="28"/>
          <w:szCs w:val="28"/>
        </w:rPr>
        <w:t>При импортных  перевозках*:</w:t>
      </w:r>
    </w:p>
    <w:tbl>
      <w:tblPr>
        <w:tblStyle w:val="af1"/>
        <w:tblW w:w="10035" w:type="dxa"/>
        <w:tblLayout w:type="fixed"/>
        <w:tblLook w:val="04A0" w:firstRow="1" w:lastRow="0" w:firstColumn="1" w:lastColumn="0" w:noHBand="0" w:noVBand="1"/>
      </w:tblPr>
      <w:tblGrid>
        <w:gridCol w:w="960"/>
        <w:gridCol w:w="8366"/>
        <w:gridCol w:w="709"/>
      </w:tblGrid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2.1.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Акяйла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грузов (кроме алюминия, </w:t>
            </w:r>
            <w:r w:rsidR="00583A42" w:rsidRPr="005A4CE5">
              <w:rPr>
                <w:sz w:val="28"/>
                <w:szCs w:val="28"/>
              </w:rPr>
              <w:t>глинозёма</w:t>
            </w:r>
            <w:r w:rsidRPr="005A4CE5">
              <w:rPr>
                <w:sz w:val="28"/>
                <w:szCs w:val="28"/>
              </w:rPr>
              <w:t>) в вагонах (независимо от их принадлежности)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2.2.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Серхетяка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груза «Пшеница и </w:t>
            </w:r>
            <w:proofErr w:type="spellStart"/>
            <w:r w:rsidRPr="005A4CE5">
              <w:rPr>
                <w:sz w:val="28"/>
                <w:szCs w:val="28"/>
              </w:rPr>
              <w:t>меслин</w:t>
            </w:r>
            <w:proofErr w:type="spellEnd"/>
            <w:r w:rsidRPr="005A4CE5">
              <w:rPr>
                <w:sz w:val="28"/>
                <w:szCs w:val="28"/>
              </w:rPr>
              <w:t xml:space="preserve">» (ГНГ 1001) </w:t>
            </w:r>
          </w:p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(независимо от их принадлежности)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2.3.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через Туркменбаши-1 (порт/перевалка) грузов в вагонах и контейнерах (независимо от их принадлежности)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2.4.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 xml:space="preserve">при перевозке грузов 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Сарахс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.), Артык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.), </w:t>
            </w:r>
            <w:proofErr w:type="spellStart"/>
            <w:r w:rsidRPr="005A4CE5">
              <w:rPr>
                <w:sz w:val="28"/>
                <w:szCs w:val="28"/>
              </w:rPr>
              <w:t>Акяйла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в рефрижераторных вагонах, переоборудованных в крытые вагоны, принадлежности ТРК (код 67)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</w:tbl>
    <w:p w:rsidR="005A4CE5" w:rsidRPr="005A4CE5" w:rsidRDefault="005A4CE5" w:rsidP="005A4CE5">
      <w:pPr>
        <w:ind w:left="284"/>
        <w:rPr>
          <w:rFonts w:eastAsia="Calibri"/>
          <w:sz w:val="28"/>
          <w:szCs w:val="28"/>
          <w:lang w:val="tk-TM" w:eastAsia="en-US"/>
        </w:rPr>
      </w:pPr>
    </w:p>
    <w:p w:rsidR="005A4CE5" w:rsidRPr="005A4CE5" w:rsidRDefault="005A4CE5" w:rsidP="005A4CE5">
      <w:pPr>
        <w:numPr>
          <w:ilvl w:val="0"/>
          <w:numId w:val="24"/>
        </w:numPr>
        <w:ind w:left="284" w:hanging="425"/>
        <w:jc w:val="center"/>
        <w:rPr>
          <w:rFonts w:eastAsia="Calibri"/>
          <w:sz w:val="28"/>
          <w:szCs w:val="28"/>
          <w:lang w:eastAsia="en-US"/>
        </w:rPr>
      </w:pPr>
      <w:r w:rsidRPr="005A4CE5">
        <w:rPr>
          <w:rFonts w:eastAsia="Calibri"/>
          <w:b/>
          <w:sz w:val="28"/>
          <w:szCs w:val="28"/>
          <w:lang w:eastAsia="en-US"/>
        </w:rPr>
        <w:t xml:space="preserve">При экспортных перевозках (за исключением условий поставки </w:t>
      </w:r>
      <w:r w:rsidRPr="005A4CE5">
        <w:rPr>
          <w:rFonts w:eastAsia="Calibri"/>
          <w:b/>
          <w:sz w:val="28"/>
          <w:szCs w:val="28"/>
          <w:lang w:val="tk-TM" w:eastAsia="en-US"/>
        </w:rPr>
        <w:t>DAF)*</w:t>
      </w:r>
      <w:r w:rsidRPr="005A4CE5">
        <w:rPr>
          <w:rFonts w:eastAsia="Calibri"/>
          <w:b/>
          <w:sz w:val="28"/>
          <w:szCs w:val="28"/>
          <w:lang w:eastAsia="en-US"/>
        </w:rPr>
        <w:t>:</w:t>
      </w:r>
    </w:p>
    <w:tbl>
      <w:tblPr>
        <w:tblStyle w:val="af1"/>
        <w:tblW w:w="10035" w:type="dxa"/>
        <w:tblLayout w:type="fixed"/>
        <w:tblLook w:val="04A0" w:firstRow="1" w:lastRow="0" w:firstColumn="1" w:lastColumn="0" w:noHBand="0" w:noVBand="1"/>
      </w:tblPr>
      <w:tblGrid>
        <w:gridCol w:w="960"/>
        <w:gridCol w:w="8366"/>
        <w:gridCol w:w="709"/>
      </w:tblGrid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3.1.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6255AA" w:rsidRDefault="001F7547" w:rsidP="00A41607">
            <w:pPr>
              <w:jc w:val="both"/>
              <w:rPr>
                <w:sz w:val="28"/>
                <w:szCs w:val="28"/>
                <w:lang w:val="en-US"/>
              </w:rPr>
            </w:pPr>
            <w:r w:rsidRPr="005A4CE5">
              <w:rPr>
                <w:bCs/>
                <w:sz w:val="28"/>
                <w:szCs w:val="28"/>
              </w:rPr>
              <w:t>гружёных</w:t>
            </w:r>
            <w:r w:rsidR="005A4CE5" w:rsidRPr="005A4CE5">
              <w:rPr>
                <w:bCs/>
                <w:sz w:val="28"/>
                <w:szCs w:val="28"/>
              </w:rPr>
              <w:t xml:space="preserve"> контейнеров</w:t>
            </w:r>
            <w:r w:rsidR="005A4CE5" w:rsidRPr="005A4CE5">
              <w:rPr>
                <w:sz w:val="28"/>
                <w:szCs w:val="28"/>
              </w:rPr>
              <w:t xml:space="preserve"> (кроме перевозки</w:t>
            </w:r>
            <w:r w:rsidR="005A4CE5" w:rsidRPr="005A4CE5">
              <w:rPr>
                <w:sz w:val="28"/>
                <w:szCs w:val="28"/>
                <w:lang w:val="tk-TM"/>
              </w:rPr>
              <w:t xml:space="preserve"> </w:t>
            </w:r>
            <w:r w:rsidR="005A4CE5" w:rsidRPr="005A4CE5">
              <w:rPr>
                <w:sz w:val="28"/>
                <w:szCs w:val="28"/>
              </w:rPr>
              <w:t>танк контейнеров и в контейнере</w:t>
            </w:r>
            <w:r>
              <w:rPr>
                <w:sz w:val="28"/>
                <w:szCs w:val="28"/>
              </w:rPr>
              <w:t xml:space="preserve"> </w:t>
            </w:r>
            <w:r w:rsidR="005A4CE5" w:rsidRPr="005A4CE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5A4CE5" w:rsidRPr="005A4CE5">
              <w:rPr>
                <w:sz w:val="28"/>
                <w:szCs w:val="28"/>
              </w:rPr>
              <w:t>цистерне нефти и нефтепродуктов (гл. ГНГ 27)</w:t>
            </w:r>
            <w:r w:rsidR="006255AA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5A4CE5" w:rsidRPr="005A4CE5" w:rsidTr="005A4CE5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3.2.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  <w:u w:val="single"/>
              </w:rPr>
            </w:pPr>
            <w:r w:rsidRPr="005A4CE5">
              <w:rPr>
                <w:sz w:val="28"/>
                <w:szCs w:val="28"/>
              </w:rPr>
              <w:t>груза «Полимеры этилена в первичных формах» (ГНГ 3901) и груза «Полимеры пропилена или прочих олефинов в первичных формах»</w:t>
            </w:r>
            <w:r w:rsidR="00A41607" w:rsidRPr="00A41607">
              <w:rPr>
                <w:sz w:val="28"/>
                <w:szCs w:val="28"/>
              </w:rPr>
              <w:t xml:space="preserve">  </w:t>
            </w:r>
            <w:r w:rsidRPr="005A4CE5">
              <w:rPr>
                <w:sz w:val="28"/>
                <w:szCs w:val="28"/>
              </w:rPr>
              <w:t xml:space="preserve"> (ГНГ 3902):</w:t>
            </w:r>
          </w:p>
        </w:tc>
      </w:tr>
      <w:tr w:rsidR="005A4CE5" w:rsidRPr="005A4CE5" w:rsidTr="005A4CE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83A42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перевозках в приватных вагонах (не принадлежащих перевозчику) со станций погрузки Туркменбаши-1 и </w:t>
            </w:r>
            <w:proofErr w:type="spellStart"/>
            <w:r w:rsidRPr="005A4CE5">
              <w:rPr>
                <w:sz w:val="28"/>
                <w:szCs w:val="28"/>
              </w:rPr>
              <w:t>Янгыджа</w:t>
            </w:r>
            <w:proofErr w:type="spellEnd"/>
            <w:r w:rsidRPr="005A4CE5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5A4CE5" w:rsidRPr="005A4CE5" w:rsidTr="005A4CE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при всех прочих перевозках указанных грузов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3.3.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грузов «Удобрения минеральные или химические, калийные»  (ГНГ 3104), «Удобрения минеральные или химические, содержащие два или три питательных элемента: азот, фосфор и калий; удобрения прочие; </w:t>
            </w:r>
            <w:proofErr w:type="gramStart"/>
            <w:r w:rsidRPr="005A4CE5">
              <w:rPr>
                <w:sz w:val="28"/>
                <w:szCs w:val="28"/>
              </w:rPr>
              <w:t xml:space="preserve">товары данной главы в таблетках или в упаковках, брутто-масса которых не превышает 10 кг» (ГНГ 3105), </w:t>
            </w:r>
            <w:r w:rsidRPr="005A4CE5">
              <w:rPr>
                <w:sz w:val="28"/>
                <w:szCs w:val="28"/>
              </w:rPr>
              <w:lastRenderedPageBreak/>
              <w:t xml:space="preserve">«Удобрения минеральные или химические, азотные» (ГНГ 3102), «Цементы огнеупорные, растворы строительные, бетоны и аналогичные составы, кроме товаров позиции 3801» (ГНГ 3816),  «Портландцемент, цемент </w:t>
            </w:r>
            <w:r w:rsidR="0015759C" w:rsidRPr="005A4CE5">
              <w:rPr>
                <w:sz w:val="28"/>
                <w:szCs w:val="28"/>
              </w:rPr>
              <w:t>глинозёмистый</w:t>
            </w:r>
            <w:r w:rsidRPr="005A4CE5">
              <w:rPr>
                <w:sz w:val="28"/>
                <w:szCs w:val="28"/>
              </w:rPr>
              <w:t xml:space="preserve">, цемент шлаковый, цемент </w:t>
            </w:r>
            <w:proofErr w:type="spellStart"/>
            <w:r w:rsidRPr="005A4CE5">
              <w:rPr>
                <w:sz w:val="28"/>
                <w:szCs w:val="28"/>
              </w:rPr>
              <w:t>суперсульфатный</w:t>
            </w:r>
            <w:proofErr w:type="spellEnd"/>
            <w:r w:rsidRPr="005A4CE5">
              <w:rPr>
                <w:sz w:val="28"/>
                <w:szCs w:val="28"/>
              </w:rPr>
              <w:t xml:space="preserve"> и аналогичные гидравлические цементы, неокрашенные или окрашенные, готовые или в форме клинкеров» (ГНГ 2523), «Стекло литое</w:t>
            </w:r>
            <w:proofErr w:type="gramEnd"/>
            <w:r w:rsidRPr="005A4CE5">
              <w:rPr>
                <w:sz w:val="28"/>
                <w:szCs w:val="28"/>
              </w:rPr>
              <w:t xml:space="preserve"> </w:t>
            </w:r>
            <w:proofErr w:type="gramStart"/>
            <w:r w:rsidRPr="005A4CE5">
              <w:rPr>
                <w:sz w:val="28"/>
                <w:szCs w:val="28"/>
              </w:rPr>
              <w:t>и прокатное, листовое или профилированное, имеющее или не имеющее поглощающий, отражающий или неотражающий слой, но не обработанное каким-либо иным способом», «Стекло тянутое и выдувное, в листах, имеющее или не имеющее поглощающий, отражающий или неотражающий слой, но не обработанное каким-либо иным способом», «Стекло термически полированное и стекло со шлифованной или полированной поверхностью, в листах, имеющее или не имеющее поглощающий, отражающий или</w:t>
            </w:r>
            <w:proofErr w:type="gramEnd"/>
            <w:r w:rsidRPr="005A4CE5">
              <w:rPr>
                <w:sz w:val="28"/>
                <w:szCs w:val="28"/>
              </w:rPr>
              <w:t xml:space="preserve"> неотражающий слой, но не </w:t>
            </w:r>
            <w:proofErr w:type="gramStart"/>
            <w:r w:rsidRPr="005A4CE5">
              <w:rPr>
                <w:sz w:val="28"/>
                <w:szCs w:val="28"/>
              </w:rPr>
              <w:t>обработанное</w:t>
            </w:r>
            <w:proofErr w:type="gramEnd"/>
            <w:r w:rsidRPr="005A4CE5">
              <w:rPr>
                <w:sz w:val="28"/>
                <w:szCs w:val="28"/>
              </w:rPr>
              <w:t xml:space="preserve"> иным способом» (ГНГ 7003 - 7005)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lastRenderedPageBreak/>
              <w:t>0,50</w:t>
            </w:r>
          </w:p>
        </w:tc>
      </w:tr>
      <w:tr w:rsidR="005A4CE5" w:rsidRPr="005A4CE5" w:rsidTr="005A4CE5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3.4.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center"/>
              <w:rPr>
                <w:sz w:val="28"/>
                <w:szCs w:val="28"/>
              </w:rPr>
            </w:pPr>
            <w:r w:rsidRPr="005A4CE5">
              <w:rPr>
                <w:bCs/>
                <w:sz w:val="28"/>
                <w:szCs w:val="28"/>
              </w:rPr>
              <w:t>«Битума нефтяного»</w:t>
            </w:r>
            <w:r w:rsidRPr="005A4CE5">
              <w:rPr>
                <w:sz w:val="28"/>
                <w:szCs w:val="28"/>
              </w:rPr>
              <w:t xml:space="preserve"> </w:t>
            </w:r>
            <w:r w:rsidRPr="005A4CE5">
              <w:rPr>
                <w:bCs/>
                <w:sz w:val="28"/>
                <w:szCs w:val="28"/>
              </w:rPr>
              <w:t>(ГНГ 27132000)</w:t>
            </w:r>
            <w:r w:rsidRPr="005A4CE5">
              <w:rPr>
                <w:sz w:val="28"/>
                <w:szCs w:val="28"/>
              </w:rPr>
              <w:t xml:space="preserve"> производства ТКНПЗ в приватных вагонах (не принадлежащих перевозчику):</w:t>
            </w:r>
          </w:p>
        </w:tc>
      </w:tr>
      <w:tr w:rsidR="005A4CE5" w:rsidRPr="005A4CE5" w:rsidTr="005A4CE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                    - при загрузке вагона до 50 </w:t>
            </w:r>
            <w:proofErr w:type="spellStart"/>
            <w:r w:rsidRPr="005A4CE5">
              <w:rPr>
                <w:sz w:val="28"/>
                <w:szCs w:val="28"/>
              </w:rPr>
              <w:t>тн</w:t>
            </w:r>
            <w:proofErr w:type="spellEnd"/>
            <w:r w:rsidRPr="005A4CE5">
              <w:rPr>
                <w:sz w:val="28"/>
                <w:szCs w:val="28"/>
              </w:rPr>
              <w:t xml:space="preserve"> (включительно)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5A4CE5" w:rsidRPr="005A4CE5" w:rsidTr="005A4CE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                    - при загрузке вагона свыше 50 </w:t>
            </w:r>
            <w:proofErr w:type="spellStart"/>
            <w:r w:rsidRPr="005A4CE5">
              <w:rPr>
                <w:sz w:val="28"/>
                <w:szCs w:val="28"/>
              </w:rPr>
              <w:t>тн</w:t>
            </w:r>
            <w:proofErr w:type="spellEnd"/>
            <w:r w:rsidRPr="005A4CE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3.5.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«Бензины специальные (за исключением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уайт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-спирита, </w:t>
            </w:r>
            <w:proofErr w:type="gram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полученного</w:t>
            </w:r>
            <w:proofErr w:type="gram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из нефти или битуминозных пород)»,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«Бензины авиационные»,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менее 95 (за исключением с содержанием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95 или более, но не более 98 (за исключением с содержанием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98 или более (за исключением с содержанием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более 0,013 г/л (кроме авиационного бензина и бензина, содержащего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биодизель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15759C" w:rsidRDefault="005A4CE5" w:rsidP="0015759C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«Топливо </w:t>
            </w:r>
            <w:r w:rsidR="00AC501F"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лёгкое</w:t>
            </w: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для реактивных двигателей (за исключением авиационного бензина)»</w:t>
            </w:r>
            <w:r w:rsidR="0015759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5A4CE5" w:rsidRPr="005A4CE5" w:rsidRDefault="005A4CE5" w:rsidP="0015759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(ГНГ 27101225 </w:t>
            </w:r>
            <w:r w:rsidR="00B7702D">
              <w:rPr>
                <w:sz w:val="28"/>
                <w:szCs w:val="28"/>
              </w:rPr>
              <w:t>—</w:t>
            </w:r>
            <w:r w:rsidRPr="005A4CE5">
              <w:rPr>
                <w:sz w:val="28"/>
                <w:szCs w:val="28"/>
              </w:rPr>
              <w:t xml:space="preserve"> 27101270), производства </w:t>
            </w:r>
            <w:proofErr w:type="spellStart"/>
            <w:r w:rsidRPr="005A4CE5">
              <w:rPr>
                <w:sz w:val="28"/>
                <w:szCs w:val="28"/>
              </w:rPr>
              <w:t>Ахалского</w:t>
            </w:r>
            <w:proofErr w:type="spellEnd"/>
            <w:r w:rsidRPr="005A4CE5">
              <w:rPr>
                <w:sz w:val="28"/>
                <w:szCs w:val="28"/>
              </w:rPr>
              <w:t xml:space="preserve"> НПЗ со станции погрузки </w:t>
            </w:r>
            <w:proofErr w:type="spellStart"/>
            <w:r w:rsidRPr="005A4CE5">
              <w:rPr>
                <w:sz w:val="28"/>
                <w:szCs w:val="28"/>
              </w:rPr>
              <w:t>Рухыбелент</w:t>
            </w:r>
            <w:proofErr w:type="spellEnd"/>
            <w:r w:rsidRPr="005A4CE5">
              <w:rPr>
                <w:sz w:val="28"/>
                <w:szCs w:val="28"/>
              </w:rPr>
              <w:t xml:space="preserve"> в направлении </w:t>
            </w:r>
            <w:proofErr w:type="spellStart"/>
            <w:r w:rsidRPr="005A4CE5">
              <w:rPr>
                <w:bCs/>
                <w:sz w:val="28"/>
                <w:szCs w:val="28"/>
              </w:rPr>
              <w:t>Серхетабад</w:t>
            </w:r>
            <w:proofErr w:type="spellEnd"/>
            <w:r w:rsidRPr="005A4CE5">
              <w:rPr>
                <w:bCs/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bCs/>
                <w:sz w:val="28"/>
                <w:szCs w:val="28"/>
              </w:rPr>
              <w:t>эксп</w:t>
            </w:r>
            <w:proofErr w:type="spellEnd"/>
            <w:r w:rsidRPr="005A4CE5">
              <w:rPr>
                <w:bCs/>
                <w:sz w:val="28"/>
                <w:szCs w:val="28"/>
              </w:rPr>
              <w:t>.)</w:t>
            </w:r>
            <w:r w:rsidRPr="005A4CE5">
              <w:rPr>
                <w:sz w:val="28"/>
                <w:szCs w:val="28"/>
              </w:rPr>
              <w:t xml:space="preserve">, </w:t>
            </w:r>
            <w:proofErr w:type="spellStart"/>
            <w:r w:rsidRPr="005A4CE5">
              <w:rPr>
                <w:bCs/>
                <w:sz w:val="28"/>
                <w:szCs w:val="28"/>
              </w:rPr>
              <w:t>Имамназар</w:t>
            </w:r>
            <w:proofErr w:type="spellEnd"/>
            <w:r w:rsidRPr="005A4CE5">
              <w:rPr>
                <w:bCs/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bCs/>
                <w:sz w:val="28"/>
                <w:szCs w:val="28"/>
              </w:rPr>
              <w:t>эксп</w:t>
            </w:r>
            <w:proofErr w:type="spellEnd"/>
            <w:r w:rsidRPr="005A4CE5">
              <w:rPr>
                <w:bCs/>
                <w:sz w:val="28"/>
                <w:szCs w:val="28"/>
              </w:rPr>
              <w:t>.)</w:t>
            </w:r>
            <w:r w:rsidRPr="005A4CE5">
              <w:rPr>
                <w:sz w:val="28"/>
                <w:szCs w:val="28"/>
              </w:rPr>
              <w:t xml:space="preserve"> далее </w:t>
            </w:r>
            <w:r w:rsidRPr="005A4CE5">
              <w:rPr>
                <w:bCs/>
                <w:sz w:val="28"/>
                <w:szCs w:val="28"/>
              </w:rPr>
              <w:t xml:space="preserve">в Афганистан и </w:t>
            </w:r>
            <w:r w:rsidRPr="005A4CE5">
              <w:rPr>
                <w:sz w:val="28"/>
                <w:szCs w:val="28"/>
              </w:rPr>
              <w:t>в направлении Туркменбаши в приватных вагонах (не принадлежащих перевозчику)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5A4CE5" w:rsidRPr="005A4CE5" w:rsidTr="005A4CE5">
        <w:trPr>
          <w:trHeight w:val="5933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3.6.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894258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«Бензины специальные (за исключением </w:t>
            </w:r>
            <w:proofErr w:type="spellStart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>уайт</w:t>
            </w:r>
            <w:proofErr w:type="spellEnd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-спирита, </w:t>
            </w:r>
            <w:proofErr w:type="gramStart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>полученного</w:t>
            </w:r>
            <w:proofErr w:type="gramEnd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из нефти или битуминозных пород)», </w:t>
            </w:r>
          </w:p>
          <w:p w:rsidR="005A4CE5" w:rsidRPr="00894258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«Бензины авиационные», </w:t>
            </w:r>
          </w:p>
          <w:p w:rsidR="005A4CE5" w:rsidRPr="00894258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менее 95 (за исключением с содержанием </w:t>
            </w:r>
            <w:proofErr w:type="spellStart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894258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95 или более, но не более 98 (за исключением с содержанием </w:t>
            </w:r>
            <w:proofErr w:type="spellStart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894258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98 или более (за исключением с содержанием </w:t>
            </w:r>
            <w:proofErr w:type="spellStart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894258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более 0,013 г/л (кроме авиационного бензина и бензина, содержащего </w:t>
            </w:r>
            <w:proofErr w:type="spellStart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биодизель</w:t>
            </w:r>
            <w:proofErr w:type="spellEnd"/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894258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>«Топливо легкое для реактивных двигателей (за исключением авиац</w:t>
            </w:r>
            <w:r w:rsidR="005045C3">
              <w:rPr>
                <w:rFonts w:eastAsia="Calibri"/>
                <w:color w:val="000000"/>
                <w:sz w:val="28"/>
                <w:szCs w:val="28"/>
                <w:lang w:eastAsia="en-US"/>
              </w:rPr>
              <w:t>ионного бензина)» (ГНГ 27101225</w:t>
            </w:r>
            <w:r w:rsidR="005045C3" w:rsidRPr="005045C3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- </w:t>
            </w:r>
            <w:r w:rsidRPr="00894258">
              <w:rPr>
                <w:rFonts w:eastAsia="Calibri"/>
                <w:color w:val="000000"/>
                <w:sz w:val="28"/>
                <w:szCs w:val="28"/>
                <w:lang w:eastAsia="en-US"/>
              </w:rPr>
              <w:t>27101270),</w:t>
            </w:r>
          </w:p>
          <w:p w:rsidR="005A4CE5" w:rsidRPr="00894258" w:rsidRDefault="005A4CE5" w:rsidP="005A4CE5">
            <w:pPr>
              <w:jc w:val="both"/>
              <w:rPr>
                <w:sz w:val="28"/>
                <w:szCs w:val="28"/>
              </w:rPr>
            </w:pPr>
            <w:r w:rsidRPr="00894258">
              <w:rPr>
                <w:sz w:val="28"/>
                <w:szCs w:val="28"/>
              </w:rPr>
              <w:t>«Керосин осветительный (за исключением топлива для реактивных двигателей)» (ГНГ 27101925),</w:t>
            </w:r>
          </w:p>
          <w:p w:rsidR="005A4CE5" w:rsidRPr="00CE2DA4" w:rsidRDefault="005A4CE5" w:rsidP="005A4CE5">
            <w:pPr>
              <w:jc w:val="both"/>
              <w:rPr>
                <w:sz w:val="28"/>
                <w:szCs w:val="28"/>
              </w:rPr>
            </w:pPr>
            <w:r w:rsidRPr="00894258">
              <w:rPr>
                <w:sz w:val="28"/>
                <w:szCs w:val="28"/>
              </w:rPr>
              <w:t xml:space="preserve">«Дистилляты средние и продукты, полученные из топлива или битуминозных пород, </w:t>
            </w:r>
            <w:proofErr w:type="spellStart"/>
            <w:r w:rsidRPr="00894258">
              <w:rPr>
                <w:sz w:val="28"/>
                <w:szCs w:val="28"/>
              </w:rPr>
              <w:t>н.у.к</w:t>
            </w:r>
            <w:proofErr w:type="spellEnd"/>
            <w:r w:rsidRPr="00894258">
              <w:rPr>
                <w:sz w:val="28"/>
                <w:szCs w:val="28"/>
              </w:rPr>
              <w:t>. (за исключением для химических преобразований, а также кер</w:t>
            </w:r>
            <w:r w:rsidR="0035115C" w:rsidRPr="00894258">
              <w:rPr>
                <w:sz w:val="28"/>
                <w:szCs w:val="28"/>
              </w:rPr>
              <w:t>осина осветительного (керосина)</w:t>
            </w:r>
            <w:r w:rsidR="006255AA" w:rsidRPr="006255AA">
              <w:rPr>
                <w:sz w:val="28"/>
                <w:szCs w:val="28"/>
              </w:rPr>
              <w:t>)</w:t>
            </w:r>
            <w:r w:rsidRPr="00894258">
              <w:rPr>
                <w:sz w:val="28"/>
                <w:szCs w:val="28"/>
              </w:rPr>
              <w:t>» (ГНГ 27101929),</w:t>
            </w:r>
            <w:r w:rsidRPr="00894258">
              <w:rPr>
                <w:sz w:val="28"/>
                <w:szCs w:val="28"/>
                <w:lang w:val="tk-TM"/>
              </w:rPr>
              <w:t xml:space="preserve"> </w:t>
            </w:r>
            <w:r w:rsidRPr="00894258">
              <w:rPr>
                <w:sz w:val="28"/>
                <w:szCs w:val="28"/>
              </w:rPr>
              <w:t xml:space="preserve">производства </w:t>
            </w:r>
            <w:proofErr w:type="spellStart"/>
            <w:r w:rsidRPr="00894258">
              <w:rPr>
                <w:sz w:val="28"/>
                <w:szCs w:val="28"/>
              </w:rPr>
              <w:t>Сейдинского</w:t>
            </w:r>
            <w:proofErr w:type="spellEnd"/>
            <w:r w:rsidRPr="00894258">
              <w:rPr>
                <w:sz w:val="28"/>
                <w:szCs w:val="28"/>
              </w:rPr>
              <w:t xml:space="preserve"> НПЗ со станции погрузки Сейди, </w:t>
            </w:r>
            <w:proofErr w:type="spellStart"/>
            <w:r w:rsidRPr="00894258">
              <w:rPr>
                <w:sz w:val="28"/>
                <w:szCs w:val="28"/>
              </w:rPr>
              <w:t>Туркменбашинского</w:t>
            </w:r>
            <w:proofErr w:type="spellEnd"/>
            <w:r w:rsidRPr="00894258">
              <w:rPr>
                <w:sz w:val="28"/>
                <w:szCs w:val="28"/>
              </w:rPr>
              <w:t xml:space="preserve"> НПЗ со станции погрузки Туркменбаши-2</w:t>
            </w:r>
            <w:r w:rsidRPr="00894258">
              <w:rPr>
                <w:sz w:val="28"/>
                <w:szCs w:val="28"/>
                <w:lang w:val="tk-TM"/>
              </w:rPr>
              <w:t xml:space="preserve"> </w:t>
            </w:r>
            <w:r w:rsidRPr="00894258">
              <w:rPr>
                <w:sz w:val="28"/>
                <w:szCs w:val="28"/>
              </w:rPr>
              <w:t>в приватных вагонах (не принадлежащих перевозчику)</w:t>
            </w:r>
            <w:r w:rsidRPr="00894258">
              <w:rPr>
                <w:sz w:val="28"/>
                <w:szCs w:val="28"/>
                <w:lang w:val="tk-TM"/>
              </w:rPr>
              <w:t>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rPr>
          <w:trHeight w:val="311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производства </w:t>
            </w:r>
            <w:proofErr w:type="spellStart"/>
            <w:r w:rsidRPr="005A4CE5">
              <w:rPr>
                <w:sz w:val="28"/>
                <w:szCs w:val="28"/>
              </w:rPr>
              <w:t>Ахалского</w:t>
            </w:r>
            <w:proofErr w:type="spellEnd"/>
            <w:r w:rsidRPr="005A4CE5">
              <w:rPr>
                <w:sz w:val="28"/>
                <w:szCs w:val="28"/>
              </w:rPr>
              <w:t xml:space="preserve"> НПЗ со станции погрузки </w:t>
            </w:r>
            <w:proofErr w:type="spellStart"/>
            <w:r w:rsidRPr="005A4CE5">
              <w:rPr>
                <w:sz w:val="28"/>
                <w:szCs w:val="28"/>
              </w:rPr>
              <w:t>Рухыбелент</w:t>
            </w:r>
            <w:proofErr w:type="spellEnd"/>
            <w:r w:rsidRPr="005A4CE5">
              <w:rPr>
                <w:sz w:val="28"/>
                <w:szCs w:val="28"/>
              </w:rPr>
              <w:t xml:space="preserve"> на всех направлениях (кроме п.п.3.5 и 3.8 настоящей таблицы) в приватных вагонах (не принадлежащих перевозчику)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</w:t>
            </w:r>
            <w:r w:rsidRPr="005A4CE5">
              <w:rPr>
                <w:sz w:val="28"/>
                <w:szCs w:val="28"/>
                <w:lang w:val="tk-TM"/>
              </w:rPr>
              <w:t>8</w:t>
            </w:r>
            <w:r w:rsidRPr="005A4CE5">
              <w:rPr>
                <w:sz w:val="28"/>
                <w:szCs w:val="28"/>
              </w:rPr>
              <w:t>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3.7.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Перевозки грузов (кроме гл. ГНГ 27) назначением на станции Таджикистана (независимо от принадлежности подвижного состава)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3.8.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Перевозки нефти и нефтепродуктов (гл. ГНГ 27, в том числе «Газы нефтяные и углеводороды газообразные прочие» ГНГ 2711) в приватных вагонах (не принадлежащих перевозчику) назначением на станции Таджикистана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rPr>
          <w:trHeight w:val="41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3.9.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перевозках груза «Нефть сырая и нефтепродукты сырые, полученные из битуминозных пород, прочие» (код ГНГ 27090090) с позицией  нефть сырая (ЕТСНГ 201005) на участке Туркменбаши-2 – </w:t>
            </w:r>
            <w:proofErr w:type="spellStart"/>
            <w:r w:rsidRPr="005A4CE5">
              <w:rPr>
                <w:sz w:val="28"/>
                <w:szCs w:val="28"/>
              </w:rPr>
              <w:t>Фарап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назначением в Республику Узбекистан в приватных вагонах (не принадлежащих перевозчику)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rPr>
          <w:trHeight w:val="8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3.10.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bCs/>
                <w:sz w:val="28"/>
                <w:szCs w:val="28"/>
                <w:shd w:val="clear" w:color="auto" w:fill="FFFFFF"/>
              </w:rPr>
              <w:t xml:space="preserve">При экспортных перевозках </w:t>
            </w:r>
            <w:r w:rsidRPr="005A4CE5">
              <w:rPr>
                <w:sz w:val="28"/>
                <w:szCs w:val="28"/>
              </w:rPr>
              <w:t xml:space="preserve">груза «Сера всех видов, кроме серы сублимированной, </w:t>
            </w:r>
            <w:r w:rsidR="00583A42" w:rsidRPr="005A4CE5">
              <w:rPr>
                <w:sz w:val="28"/>
                <w:szCs w:val="28"/>
              </w:rPr>
              <w:t>осаждённой</w:t>
            </w:r>
            <w:r w:rsidRPr="005A4CE5">
              <w:rPr>
                <w:sz w:val="28"/>
                <w:szCs w:val="28"/>
              </w:rPr>
              <w:t xml:space="preserve"> и коллоидной» (ГНГ 2503)</w:t>
            </w:r>
            <w:r w:rsidRPr="005A4CE5">
              <w:rPr>
                <w:sz w:val="28"/>
                <w:szCs w:val="28"/>
                <w:lang w:val="tk-TM"/>
              </w:rPr>
              <w:t xml:space="preserve"> </w:t>
            </w:r>
            <w:r w:rsidRPr="005A4CE5">
              <w:rPr>
                <w:bCs/>
                <w:sz w:val="28"/>
                <w:szCs w:val="28"/>
                <w:shd w:val="clear" w:color="auto" w:fill="FFFFFF"/>
              </w:rPr>
              <w:t xml:space="preserve">на всех направлениях, кроме участка </w:t>
            </w:r>
            <w:proofErr w:type="spellStart"/>
            <w:r w:rsidRPr="005A4CE5">
              <w:rPr>
                <w:bCs/>
                <w:sz w:val="28"/>
                <w:szCs w:val="28"/>
                <w:shd w:val="clear" w:color="auto" w:fill="FFFFFF"/>
              </w:rPr>
              <w:t>Сарахс</w:t>
            </w:r>
            <w:proofErr w:type="spellEnd"/>
            <w:r w:rsidRPr="005A4CE5">
              <w:rPr>
                <w:bCs/>
                <w:sz w:val="28"/>
                <w:szCs w:val="28"/>
                <w:shd w:val="clear" w:color="auto" w:fill="FFFFFF"/>
              </w:rPr>
              <w:t xml:space="preserve"> – </w:t>
            </w:r>
            <w:proofErr w:type="spellStart"/>
            <w:r w:rsidRPr="005A4CE5">
              <w:rPr>
                <w:bCs/>
                <w:sz w:val="28"/>
                <w:szCs w:val="28"/>
                <w:shd w:val="clear" w:color="auto" w:fill="FFFFFF"/>
              </w:rPr>
              <w:t>Сарахс</w:t>
            </w:r>
            <w:proofErr w:type="spellEnd"/>
            <w:r w:rsidRPr="005A4CE5">
              <w:rPr>
                <w:bCs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5A4CE5">
              <w:rPr>
                <w:bCs/>
                <w:sz w:val="28"/>
                <w:szCs w:val="28"/>
                <w:shd w:val="clear" w:color="auto" w:fill="FFFFFF"/>
              </w:rPr>
              <w:t>эксп</w:t>
            </w:r>
            <w:proofErr w:type="spellEnd"/>
            <w:r w:rsidRPr="005A4CE5">
              <w:rPr>
                <w:bCs/>
                <w:sz w:val="28"/>
                <w:szCs w:val="28"/>
                <w:shd w:val="clear" w:color="auto" w:fill="FFFFFF"/>
              </w:rPr>
              <w:t>.).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</w:t>
            </w:r>
            <w:r w:rsidRPr="005A4CE5">
              <w:rPr>
                <w:sz w:val="28"/>
                <w:szCs w:val="28"/>
                <w:lang w:val="tk-TM"/>
              </w:rPr>
              <w:t>5</w:t>
            </w:r>
            <w:r w:rsidRPr="005A4CE5">
              <w:rPr>
                <w:sz w:val="28"/>
                <w:szCs w:val="28"/>
              </w:rPr>
              <w:t>0</w:t>
            </w:r>
          </w:p>
        </w:tc>
      </w:tr>
      <w:tr w:rsidR="005A4CE5" w:rsidRPr="005A4CE5" w:rsidTr="005A4CE5">
        <w:trPr>
          <w:trHeight w:val="2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3.11.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045C3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sz w:val="28"/>
                <w:szCs w:val="28"/>
              </w:rPr>
              <w:t>«</w:t>
            </w: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Масла прочие смазочные и прочие тяжёлые масла и продукты, содержащие 70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мас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.% или более нефти или нефтепродуктов, полученных из битуминозных пород, </w:t>
            </w:r>
            <w:r w:rsidR="00F73C23"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причём</w:t>
            </w: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эти нефтепродукты </w:t>
            </w:r>
            <w:r w:rsidRPr="005A4CE5">
              <w:rPr>
                <w:rFonts w:eastAsia="Calibri"/>
                <w:sz w:val="28"/>
                <w:szCs w:val="28"/>
              </w:rPr>
              <w:t xml:space="preserve">являются основными составляющими продуктов (за исключением для химических преобразований)» </w:t>
            </w:r>
            <w:r w:rsidRPr="005A4CE5">
              <w:rPr>
                <w:sz w:val="28"/>
                <w:szCs w:val="28"/>
              </w:rPr>
              <w:t xml:space="preserve">(ГНГ </w:t>
            </w:r>
            <w:r w:rsidRPr="005A4CE5">
              <w:rPr>
                <w:color w:val="000000" w:themeColor="text1"/>
                <w:sz w:val="28"/>
                <w:szCs w:val="28"/>
                <w:lang w:val="tk-TM"/>
              </w:rPr>
              <w:t>27101999</w:t>
            </w:r>
            <w:r w:rsidRPr="005A4CE5">
              <w:rPr>
                <w:sz w:val="28"/>
                <w:szCs w:val="28"/>
              </w:rPr>
              <w:t>/ЕТСНГ 213197),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«Жидкости гидравлические, содержащие 70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мас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.% или более нефти или нефтепродуктов, полученных из битуминозных пород, </w:t>
            </w:r>
            <w:r w:rsidR="00F73C23"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причём</w:t>
            </w: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эти нефтепродукты являются основными составляющими продуктов (за исключением для химических преобразований)» (ГНГ 27101983),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в приватных вагонах (не принадлежащих перевозчику) со станций Туркменбаши-1 и Туркменбаши-2 через </w:t>
            </w:r>
            <w:proofErr w:type="gram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п</w:t>
            </w:r>
            <w:proofErr w:type="gram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/п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Сарахс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эксп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.) и 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Серхетяка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эксп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rPr>
          <w:trHeight w:val="8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3.12.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CE5" w:rsidRPr="005A4CE5" w:rsidRDefault="005A4CE5" w:rsidP="00583A42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перевозках груза «Серная кислота; олеум» (ГНГ 28070000/ ЕТСНГ 481232) 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Серхетяка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в приватных вагонах (не принадлежащих перевозчику)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5A4CE5" w:rsidRPr="005A4CE5" w:rsidTr="005A4CE5">
        <w:trPr>
          <w:trHeight w:val="59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3.13.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 xml:space="preserve">Всех видов грузов с осуществлением операций по перегрузу в пути следования на грузовых дворах станции </w:t>
            </w:r>
            <w:proofErr w:type="spellStart"/>
            <w:r w:rsidRPr="005A4CE5">
              <w:rPr>
                <w:sz w:val="28"/>
                <w:szCs w:val="28"/>
              </w:rPr>
              <w:t>Этрек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</w:tbl>
    <w:p w:rsidR="005A4CE5" w:rsidRPr="005A4CE5" w:rsidRDefault="005A4CE5" w:rsidP="005A4CE5">
      <w:pPr>
        <w:jc w:val="both"/>
        <w:rPr>
          <w:rFonts w:eastAsia="Calibri"/>
          <w:b/>
          <w:lang w:eastAsia="en-US"/>
        </w:rPr>
      </w:pPr>
      <w:r w:rsidRPr="005A4CE5">
        <w:rPr>
          <w:rFonts w:eastAsia="Calibri"/>
          <w:b/>
          <w:lang w:eastAsia="en-US"/>
        </w:rPr>
        <w:t xml:space="preserve">            </w:t>
      </w:r>
    </w:p>
    <w:p w:rsidR="00086261" w:rsidRPr="00583A42" w:rsidRDefault="00823785" w:rsidP="003F477F">
      <w:pPr>
        <w:pStyle w:val="af8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3A4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* В случае совпадения условий применения понижающих коэффициентов, применяется коэффициент, предусматривающий наибольшую скидку; в случае совпадения условий применения понижающих и повышающих коэффициентов, если не оговорено иное, применяется повышающий коэффициент; при равных размерах скидок - один коэффициент</w:t>
      </w:r>
      <w:proofErr w:type="gramStart"/>
      <w:r w:rsidRPr="00583A4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  <w:r w:rsidR="00084DA5" w:rsidRPr="00583A42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  <w:proofErr w:type="gramEnd"/>
    </w:p>
    <w:p w:rsidR="003F477F" w:rsidRPr="001C6F18" w:rsidRDefault="003F477F" w:rsidP="003F477F">
      <w:pPr>
        <w:pStyle w:val="af8"/>
        <w:ind w:firstLine="567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6C51F2" w:rsidRPr="00F179D0" w:rsidRDefault="006C51F2" w:rsidP="006C51F2">
      <w:pPr>
        <w:jc w:val="both"/>
        <w:rPr>
          <w:sz w:val="28"/>
          <w:szCs w:val="28"/>
          <w:lang w:val="uz-Cyrl-UZ"/>
        </w:rPr>
      </w:pPr>
      <w:r w:rsidRPr="00F179D0">
        <w:rPr>
          <w:sz w:val="28"/>
          <w:szCs w:val="28"/>
          <w:lang w:val="uz-Cyrl-UZ"/>
        </w:rPr>
        <w:t>Управление делами Тарифной политики</w:t>
      </w:r>
    </w:p>
    <w:p w:rsidR="00E51E8B" w:rsidRPr="00F179D0" w:rsidRDefault="00E51E8B" w:rsidP="001F1AF1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</w:rPr>
      </w:pPr>
    </w:p>
    <w:p w:rsidR="00A4004A" w:rsidRDefault="00A4004A" w:rsidP="001F1AF1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  <w:lang w:val="uk-UA"/>
        </w:rPr>
      </w:pPr>
    </w:p>
    <w:p w:rsidR="001F1AF1" w:rsidRPr="00F179D0" w:rsidRDefault="001F1AF1" w:rsidP="001F1AF1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  <w:lang w:val="uk-UA"/>
        </w:rPr>
      </w:pPr>
      <w:r w:rsidRPr="00F179D0">
        <w:rPr>
          <w:rFonts w:eastAsia="Calibri"/>
          <w:b/>
          <w:noProof/>
          <w:sz w:val="28"/>
          <w:szCs w:val="28"/>
          <w:lang w:val="uk-UA"/>
        </w:rPr>
        <w:t xml:space="preserve">Генеральный директор      </w:t>
      </w:r>
    </w:p>
    <w:p w:rsidR="001778AC" w:rsidRPr="001C6F18" w:rsidRDefault="001F1AF1" w:rsidP="003F477F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  <w:lang w:eastAsia="en-US"/>
        </w:rPr>
      </w:pPr>
      <w:r w:rsidRPr="00F179D0">
        <w:rPr>
          <w:rFonts w:eastAsia="Calibri"/>
          <w:b/>
          <w:noProof/>
          <w:sz w:val="28"/>
          <w:szCs w:val="28"/>
          <w:lang w:val="uk-UA"/>
        </w:rPr>
        <w:t xml:space="preserve">(Председатель Правления)                                               </w:t>
      </w:r>
      <w:r w:rsidR="00A4004A">
        <w:rPr>
          <w:rFonts w:eastAsia="Calibri"/>
          <w:b/>
          <w:noProof/>
          <w:sz w:val="28"/>
          <w:szCs w:val="28"/>
          <w:lang w:val="uk-UA"/>
        </w:rPr>
        <w:t xml:space="preserve">     </w:t>
      </w:r>
      <w:r w:rsidR="00AD30DE" w:rsidRPr="00F179D0">
        <w:rPr>
          <w:rFonts w:eastAsia="Calibri"/>
          <w:b/>
          <w:noProof/>
          <w:sz w:val="28"/>
          <w:szCs w:val="28"/>
          <w:lang w:val="uk-UA"/>
        </w:rPr>
        <w:t xml:space="preserve">             </w:t>
      </w:r>
      <w:r w:rsidR="00DB570D" w:rsidRPr="00F179D0">
        <w:rPr>
          <w:rFonts w:eastAsia="Calibri"/>
          <w:b/>
          <w:noProof/>
          <w:sz w:val="28"/>
          <w:szCs w:val="28"/>
          <w:lang w:val="uk-UA"/>
        </w:rPr>
        <w:t xml:space="preserve">   А</w:t>
      </w:r>
      <w:r w:rsidR="00AD30DE" w:rsidRPr="00F179D0">
        <w:rPr>
          <w:rFonts w:eastAsia="Calibri"/>
          <w:b/>
          <w:noProof/>
          <w:sz w:val="28"/>
          <w:szCs w:val="28"/>
          <w:lang w:val="uk-UA"/>
        </w:rPr>
        <w:t>.</w:t>
      </w:r>
      <w:r w:rsidR="00AB1C41" w:rsidRPr="00AB1C41">
        <w:rPr>
          <w:rFonts w:eastAsia="Calibri"/>
          <w:b/>
          <w:noProof/>
          <w:sz w:val="28"/>
          <w:szCs w:val="28"/>
        </w:rPr>
        <w:t xml:space="preserve"> </w:t>
      </w:r>
      <w:r w:rsidR="00DB570D">
        <w:rPr>
          <w:rFonts w:eastAsia="Calibri"/>
          <w:b/>
          <w:noProof/>
          <w:sz w:val="28"/>
          <w:szCs w:val="28"/>
        </w:rPr>
        <w:t>Умбет</w:t>
      </w:r>
      <w:r w:rsidR="00AD30DE" w:rsidRPr="00B54DD6">
        <w:rPr>
          <w:rFonts w:eastAsia="Calibri"/>
          <w:b/>
          <w:noProof/>
          <w:sz w:val="28"/>
          <w:szCs w:val="28"/>
          <w:lang w:val="uk-UA"/>
        </w:rPr>
        <w:t>ов</w:t>
      </w:r>
    </w:p>
    <w:p w:rsidR="009354BC" w:rsidRDefault="009354BC" w:rsidP="000E33F6">
      <w:pPr>
        <w:jc w:val="both"/>
        <w:rPr>
          <w:rFonts w:eastAsia="Calibri"/>
          <w:bCs/>
          <w:sz w:val="20"/>
          <w:szCs w:val="20"/>
        </w:rPr>
      </w:pPr>
    </w:p>
    <w:p w:rsidR="009354BC" w:rsidRDefault="009354BC" w:rsidP="000E33F6">
      <w:pPr>
        <w:jc w:val="both"/>
        <w:rPr>
          <w:rFonts w:eastAsia="Calibri"/>
          <w:bCs/>
          <w:sz w:val="20"/>
          <w:szCs w:val="20"/>
        </w:rPr>
      </w:pPr>
    </w:p>
    <w:p w:rsidR="009354BC" w:rsidRDefault="009354BC" w:rsidP="000E33F6">
      <w:pPr>
        <w:jc w:val="both"/>
        <w:rPr>
          <w:rFonts w:eastAsia="Calibri"/>
          <w:bCs/>
          <w:sz w:val="20"/>
          <w:szCs w:val="20"/>
        </w:rPr>
      </w:pPr>
    </w:p>
    <w:p w:rsidR="00583A42" w:rsidRDefault="00583A42" w:rsidP="000E33F6">
      <w:pPr>
        <w:jc w:val="both"/>
        <w:rPr>
          <w:rFonts w:eastAsia="Calibri"/>
          <w:bCs/>
          <w:sz w:val="20"/>
          <w:szCs w:val="20"/>
        </w:rPr>
      </w:pPr>
    </w:p>
    <w:p w:rsidR="00583A42" w:rsidRDefault="00583A42" w:rsidP="000E33F6">
      <w:pPr>
        <w:jc w:val="both"/>
        <w:rPr>
          <w:rFonts w:eastAsia="Calibri"/>
          <w:bCs/>
          <w:sz w:val="20"/>
          <w:szCs w:val="20"/>
        </w:rPr>
      </w:pPr>
    </w:p>
    <w:p w:rsidR="00583A42" w:rsidRDefault="00583A42" w:rsidP="000E33F6">
      <w:pPr>
        <w:jc w:val="both"/>
        <w:rPr>
          <w:rFonts w:eastAsia="Calibri"/>
          <w:bCs/>
          <w:sz w:val="20"/>
          <w:szCs w:val="20"/>
        </w:rPr>
      </w:pPr>
    </w:p>
    <w:p w:rsidR="00583A42" w:rsidRPr="00777D3D" w:rsidRDefault="00583A42" w:rsidP="000E33F6">
      <w:pPr>
        <w:jc w:val="both"/>
        <w:rPr>
          <w:rFonts w:eastAsia="Calibri"/>
          <w:bCs/>
          <w:sz w:val="20"/>
          <w:szCs w:val="20"/>
        </w:rPr>
      </w:pPr>
    </w:p>
    <w:p w:rsidR="0035115C" w:rsidRPr="00777D3D" w:rsidRDefault="0035115C" w:rsidP="000E33F6">
      <w:pPr>
        <w:jc w:val="both"/>
        <w:rPr>
          <w:rFonts w:eastAsia="Calibri"/>
          <w:bCs/>
          <w:sz w:val="20"/>
          <w:szCs w:val="20"/>
        </w:rPr>
      </w:pPr>
    </w:p>
    <w:p w:rsidR="0035115C" w:rsidRPr="00777D3D" w:rsidRDefault="0035115C" w:rsidP="000E33F6">
      <w:pPr>
        <w:jc w:val="both"/>
        <w:rPr>
          <w:rFonts w:eastAsia="Calibri"/>
          <w:bCs/>
          <w:sz w:val="20"/>
          <w:szCs w:val="20"/>
        </w:rPr>
      </w:pPr>
    </w:p>
    <w:p w:rsidR="0035115C" w:rsidRPr="00777D3D" w:rsidRDefault="0035115C" w:rsidP="000E33F6">
      <w:pPr>
        <w:jc w:val="both"/>
        <w:rPr>
          <w:rFonts w:eastAsia="Calibri"/>
          <w:bCs/>
          <w:sz w:val="20"/>
          <w:szCs w:val="20"/>
        </w:rPr>
      </w:pPr>
    </w:p>
    <w:p w:rsidR="0035115C" w:rsidRPr="00777D3D" w:rsidRDefault="0035115C" w:rsidP="000E33F6">
      <w:pPr>
        <w:jc w:val="both"/>
        <w:rPr>
          <w:rFonts w:eastAsia="Calibri"/>
          <w:bCs/>
          <w:sz w:val="20"/>
          <w:szCs w:val="20"/>
        </w:rPr>
      </w:pPr>
    </w:p>
    <w:p w:rsidR="00583A42" w:rsidRDefault="00583A42" w:rsidP="000E33F6">
      <w:pPr>
        <w:jc w:val="both"/>
        <w:rPr>
          <w:rFonts w:eastAsia="Calibri"/>
          <w:bCs/>
          <w:sz w:val="20"/>
          <w:szCs w:val="20"/>
        </w:rPr>
      </w:pPr>
    </w:p>
    <w:p w:rsidR="002B0A82" w:rsidRDefault="002B0A82" w:rsidP="000E33F6">
      <w:pPr>
        <w:jc w:val="both"/>
        <w:rPr>
          <w:rFonts w:eastAsia="Calibri"/>
          <w:bCs/>
          <w:sz w:val="20"/>
          <w:szCs w:val="20"/>
        </w:rPr>
      </w:pPr>
    </w:p>
    <w:p w:rsidR="008F4813" w:rsidRPr="00EC47DA" w:rsidRDefault="008F4813" w:rsidP="000E33F6">
      <w:pPr>
        <w:jc w:val="both"/>
        <w:rPr>
          <w:rFonts w:eastAsia="Calibri"/>
          <w:bCs/>
          <w:sz w:val="20"/>
          <w:szCs w:val="20"/>
        </w:rPr>
      </w:pPr>
    </w:p>
    <w:p w:rsidR="002B0A82" w:rsidRPr="002B0A82" w:rsidRDefault="002B0A82" w:rsidP="002B0A82">
      <w:pPr>
        <w:jc w:val="both"/>
        <w:rPr>
          <w:rFonts w:eastAsiaTheme="minorHAnsi"/>
          <w:bCs/>
          <w:lang w:eastAsia="en-US"/>
        </w:rPr>
      </w:pPr>
      <w:r w:rsidRPr="002B0A82">
        <w:rPr>
          <w:rFonts w:eastAsiaTheme="minorHAnsi"/>
          <w:bCs/>
          <w:lang w:eastAsia="en-US"/>
        </w:rPr>
        <w:t xml:space="preserve">Исп. </w:t>
      </w:r>
      <w:proofErr w:type="spellStart"/>
      <w:r w:rsidR="005045C3">
        <w:rPr>
          <w:rFonts w:eastAsiaTheme="minorHAnsi"/>
          <w:bCs/>
          <w:lang w:eastAsia="en-US"/>
        </w:rPr>
        <w:t>Есекина</w:t>
      </w:r>
      <w:proofErr w:type="spellEnd"/>
      <w:r w:rsidR="005045C3">
        <w:rPr>
          <w:rFonts w:eastAsiaTheme="minorHAnsi"/>
          <w:bCs/>
          <w:lang w:eastAsia="en-US"/>
        </w:rPr>
        <w:t xml:space="preserve"> Р.</w:t>
      </w:r>
      <w:r w:rsidRPr="002B0A82">
        <w:rPr>
          <w:rFonts w:eastAsiaTheme="minorHAnsi"/>
          <w:bCs/>
          <w:lang w:eastAsia="en-US"/>
        </w:rPr>
        <w:t xml:space="preserve"> –</w:t>
      </w:r>
      <w:r w:rsidRPr="002B0A82">
        <w:rPr>
          <w:rFonts w:eastAsiaTheme="minorHAnsi"/>
          <w:bCs/>
          <w:lang w:val="kk-KZ" w:eastAsia="en-US"/>
        </w:rPr>
        <w:t xml:space="preserve"> </w:t>
      </w:r>
      <w:r w:rsidRPr="002B0A82">
        <w:rPr>
          <w:rFonts w:eastAsiaTheme="minorHAnsi"/>
          <w:bCs/>
          <w:lang w:eastAsia="en-US"/>
        </w:rPr>
        <w:t xml:space="preserve"> ГППТ-Т</w:t>
      </w:r>
    </w:p>
    <w:p w:rsidR="002B0A82" w:rsidRPr="002B0A82" w:rsidRDefault="002B0A82" w:rsidP="002B0A82">
      <w:pPr>
        <w:jc w:val="both"/>
        <w:rPr>
          <w:rFonts w:asciiTheme="minorHAnsi" w:eastAsiaTheme="minorHAnsi" w:hAnsiTheme="minorHAnsi" w:cstheme="minorBidi"/>
          <w:lang w:eastAsia="en-US"/>
        </w:rPr>
      </w:pPr>
      <w:r w:rsidRPr="002B0A82">
        <w:rPr>
          <w:rFonts w:eastAsiaTheme="minorHAnsi"/>
          <w:bCs/>
          <w:lang w:eastAsia="en-US"/>
        </w:rPr>
        <w:t>8 7172 60</w:t>
      </w:r>
      <w:r w:rsidR="00B7702D">
        <w:rPr>
          <w:rFonts w:eastAsiaTheme="minorHAnsi"/>
          <w:bCs/>
          <w:lang w:eastAsia="en-US"/>
        </w:rPr>
        <w:t xml:space="preserve"> 37 </w:t>
      </w:r>
      <w:r w:rsidR="00E61512">
        <w:rPr>
          <w:rFonts w:eastAsiaTheme="minorHAnsi"/>
          <w:bCs/>
          <w:lang w:eastAsia="en-US"/>
        </w:rPr>
        <w:t>1</w:t>
      </w:r>
      <w:r w:rsidR="005045C3">
        <w:rPr>
          <w:rFonts w:eastAsiaTheme="minorHAnsi"/>
          <w:bCs/>
          <w:lang w:eastAsia="en-US"/>
        </w:rPr>
        <w:t>0</w:t>
      </w:r>
      <w:bookmarkStart w:id="0" w:name="_GoBack"/>
      <w:bookmarkEnd w:id="0"/>
    </w:p>
    <w:sectPr w:rsidR="002B0A82" w:rsidRPr="002B0A82" w:rsidSect="00583A42">
      <w:headerReference w:type="default" r:id="rId9"/>
      <w:headerReference w:type="first" r:id="rId10"/>
      <w:pgSz w:w="11906" w:h="16838"/>
      <w:pgMar w:top="1418" w:right="851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AA4" w:rsidRDefault="003A6AA4" w:rsidP="008D422C">
      <w:r>
        <w:separator/>
      </w:r>
    </w:p>
  </w:endnote>
  <w:endnote w:type="continuationSeparator" w:id="0">
    <w:p w:rsidR="003A6AA4" w:rsidRDefault="003A6AA4" w:rsidP="008D4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AA4" w:rsidRDefault="003A6AA4" w:rsidP="008D422C">
      <w:r>
        <w:separator/>
      </w:r>
    </w:p>
  </w:footnote>
  <w:footnote w:type="continuationSeparator" w:id="0">
    <w:p w:rsidR="003A6AA4" w:rsidRDefault="003A6AA4" w:rsidP="008D42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748288"/>
      <w:docPartObj>
        <w:docPartGallery w:val="Page Numbers (Top of Page)"/>
        <w:docPartUnique/>
      </w:docPartObj>
    </w:sdtPr>
    <w:sdtEndPr/>
    <w:sdtContent>
      <w:p w:rsidR="00CB0A08" w:rsidRDefault="00CB0A08">
        <w:pPr>
          <w:pStyle w:val="af2"/>
          <w:jc w:val="center"/>
        </w:pPr>
      </w:p>
      <w:p w:rsidR="00CB0A08" w:rsidRDefault="00CB0A08" w:rsidP="006B7EC7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5C3">
          <w:rPr>
            <w:noProof/>
          </w:rPr>
          <w:t>2</w:t>
        </w:r>
        <w:r>
          <w:fldChar w:fldCharType="end"/>
        </w:r>
      </w:p>
    </w:sdtContent>
  </w:sdt>
  <w:p w:rsidR="00CB0A08" w:rsidRDefault="00CB0A08">
    <w:pPr>
      <w:pStyle w:val="af2"/>
    </w:pPr>
  </w:p>
  <w:p w:rsidR="00CB0A08" w:rsidRDefault="00CB0A08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A08" w:rsidRDefault="00CB0A08" w:rsidP="00A10EDE">
    <w:pPr>
      <w:tabs>
        <w:tab w:val="left" w:pos="426"/>
      </w:tabs>
      <w:ind w:left="-284" w:firstLine="142"/>
      <w:rPr>
        <w:sz w:val="22"/>
        <w:szCs w:val="22"/>
      </w:rPr>
    </w:pPr>
  </w:p>
  <w:p w:rsidR="00CB0A08" w:rsidRDefault="00CB0A08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B4D62"/>
    <w:multiLevelType w:val="hybridMultilevel"/>
    <w:tmpl w:val="7FD6A72A"/>
    <w:lvl w:ilvl="0" w:tplc="85464682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D713F"/>
    <w:multiLevelType w:val="hybridMultilevel"/>
    <w:tmpl w:val="8FE4B668"/>
    <w:lvl w:ilvl="0" w:tplc="9304967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5C2816"/>
    <w:multiLevelType w:val="hybridMultilevel"/>
    <w:tmpl w:val="351AB4E2"/>
    <w:lvl w:ilvl="0" w:tplc="C888BA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61A3B"/>
    <w:multiLevelType w:val="hybridMultilevel"/>
    <w:tmpl w:val="FEE64E0C"/>
    <w:lvl w:ilvl="0" w:tplc="77A2E2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11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1E74F33"/>
    <w:multiLevelType w:val="hybridMultilevel"/>
    <w:tmpl w:val="35F09A6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EB073C"/>
    <w:multiLevelType w:val="hybridMultilevel"/>
    <w:tmpl w:val="A29A9B64"/>
    <w:lvl w:ilvl="0" w:tplc="5AE0A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32F4751"/>
    <w:multiLevelType w:val="hybridMultilevel"/>
    <w:tmpl w:val="91D4E98E"/>
    <w:lvl w:ilvl="0" w:tplc="B194F1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47455"/>
    <w:multiLevelType w:val="hybridMultilevel"/>
    <w:tmpl w:val="A096476C"/>
    <w:lvl w:ilvl="0" w:tplc="5CEC3960">
      <w:start w:val="1"/>
      <w:numFmt w:val="decimal"/>
      <w:lvlText w:val="%1."/>
      <w:lvlJc w:val="left"/>
      <w:pPr>
        <w:ind w:left="21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0" w:hanging="360"/>
      </w:pPr>
    </w:lvl>
    <w:lvl w:ilvl="2" w:tplc="0419001B" w:tentative="1">
      <w:start w:val="1"/>
      <w:numFmt w:val="lowerRoman"/>
      <w:lvlText w:val="%3."/>
      <w:lvlJc w:val="right"/>
      <w:pPr>
        <w:ind w:left="3630" w:hanging="180"/>
      </w:pPr>
    </w:lvl>
    <w:lvl w:ilvl="3" w:tplc="0419000F" w:tentative="1">
      <w:start w:val="1"/>
      <w:numFmt w:val="decimal"/>
      <w:lvlText w:val="%4."/>
      <w:lvlJc w:val="left"/>
      <w:pPr>
        <w:ind w:left="4350" w:hanging="360"/>
      </w:pPr>
    </w:lvl>
    <w:lvl w:ilvl="4" w:tplc="04190019" w:tentative="1">
      <w:start w:val="1"/>
      <w:numFmt w:val="lowerLetter"/>
      <w:lvlText w:val="%5."/>
      <w:lvlJc w:val="left"/>
      <w:pPr>
        <w:ind w:left="5070" w:hanging="360"/>
      </w:pPr>
    </w:lvl>
    <w:lvl w:ilvl="5" w:tplc="0419001B" w:tentative="1">
      <w:start w:val="1"/>
      <w:numFmt w:val="lowerRoman"/>
      <w:lvlText w:val="%6."/>
      <w:lvlJc w:val="right"/>
      <w:pPr>
        <w:ind w:left="5790" w:hanging="180"/>
      </w:pPr>
    </w:lvl>
    <w:lvl w:ilvl="6" w:tplc="0419000F" w:tentative="1">
      <w:start w:val="1"/>
      <w:numFmt w:val="decimal"/>
      <w:lvlText w:val="%7."/>
      <w:lvlJc w:val="left"/>
      <w:pPr>
        <w:ind w:left="6510" w:hanging="360"/>
      </w:pPr>
    </w:lvl>
    <w:lvl w:ilvl="7" w:tplc="04190019" w:tentative="1">
      <w:start w:val="1"/>
      <w:numFmt w:val="lowerLetter"/>
      <w:lvlText w:val="%8."/>
      <w:lvlJc w:val="left"/>
      <w:pPr>
        <w:ind w:left="7230" w:hanging="360"/>
      </w:pPr>
    </w:lvl>
    <w:lvl w:ilvl="8" w:tplc="0419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6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3"/>
  </w:num>
  <w:num w:numId="4">
    <w:abstractNumId w:val="5"/>
  </w:num>
  <w:num w:numId="5">
    <w:abstractNumId w:val="10"/>
  </w:num>
  <w:num w:numId="6">
    <w:abstractNumId w:val="16"/>
  </w:num>
  <w:num w:numId="7">
    <w:abstractNumId w:val="9"/>
  </w:num>
  <w:num w:numId="8">
    <w:abstractNumId w:val="18"/>
  </w:num>
  <w:num w:numId="9">
    <w:abstractNumId w:val="1"/>
  </w:num>
  <w:num w:numId="10">
    <w:abstractNumId w:val="6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4"/>
  </w:num>
  <w:num w:numId="15">
    <w:abstractNumId w:val="1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5"/>
  </w:num>
  <w:num w:numId="19">
    <w:abstractNumId w:val="8"/>
  </w:num>
  <w:num w:numId="20">
    <w:abstractNumId w:val="0"/>
  </w:num>
  <w:num w:numId="21">
    <w:abstractNumId w:val="12"/>
  </w:num>
  <w:num w:numId="22">
    <w:abstractNumId w:val="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005B8"/>
    <w:rsid w:val="00002560"/>
    <w:rsid w:val="0000444E"/>
    <w:rsid w:val="00010585"/>
    <w:rsid w:val="00010E7E"/>
    <w:rsid w:val="0001278A"/>
    <w:rsid w:val="00012DFD"/>
    <w:rsid w:val="00016002"/>
    <w:rsid w:val="00022749"/>
    <w:rsid w:val="00031BA2"/>
    <w:rsid w:val="00032400"/>
    <w:rsid w:val="00035FAE"/>
    <w:rsid w:val="000370A8"/>
    <w:rsid w:val="0004070F"/>
    <w:rsid w:val="00041E1A"/>
    <w:rsid w:val="00042AD9"/>
    <w:rsid w:val="00044C2E"/>
    <w:rsid w:val="00047342"/>
    <w:rsid w:val="000508F9"/>
    <w:rsid w:val="00052385"/>
    <w:rsid w:val="00052819"/>
    <w:rsid w:val="00053203"/>
    <w:rsid w:val="00057217"/>
    <w:rsid w:val="000711FD"/>
    <w:rsid w:val="000725C3"/>
    <w:rsid w:val="00074CA4"/>
    <w:rsid w:val="00081BD4"/>
    <w:rsid w:val="00084DA5"/>
    <w:rsid w:val="00086261"/>
    <w:rsid w:val="000871D0"/>
    <w:rsid w:val="00087571"/>
    <w:rsid w:val="00091664"/>
    <w:rsid w:val="000937EA"/>
    <w:rsid w:val="00094F17"/>
    <w:rsid w:val="00095BA6"/>
    <w:rsid w:val="0009771F"/>
    <w:rsid w:val="000A0508"/>
    <w:rsid w:val="000A196D"/>
    <w:rsid w:val="000B078C"/>
    <w:rsid w:val="000B0E1E"/>
    <w:rsid w:val="000B3126"/>
    <w:rsid w:val="000C0D45"/>
    <w:rsid w:val="000C36BD"/>
    <w:rsid w:val="000C57ED"/>
    <w:rsid w:val="000C742B"/>
    <w:rsid w:val="000D104C"/>
    <w:rsid w:val="000D406E"/>
    <w:rsid w:val="000D5303"/>
    <w:rsid w:val="000D53C3"/>
    <w:rsid w:val="000E0E83"/>
    <w:rsid w:val="000E2491"/>
    <w:rsid w:val="000E2C23"/>
    <w:rsid w:val="000E33F6"/>
    <w:rsid w:val="000E3DF4"/>
    <w:rsid w:val="000E75C1"/>
    <w:rsid w:val="000F2B5D"/>
    <w:rsid w:val="000F4D1E"/>
    <w:rsid w:val="001015C3"/>
    <w:rsid w:val="00102090"/>
    <w:rsid w:val="001036C3"/>
    <w:rsid w:val="00104CE4"/>
    <w:rsid w:val="001061AF"/>
    <w:rsid w:val="00106431"/>
    <w:rsid w:val="00125983"/>
    <w:rsid w:val="00135A93"/>
    <w:rsid w:val="00144931"/>
    <w:rsid w:val="001540CD"/>
    <w:rsid w:val="0015759C"/>
    <w:rsid w:val="0015788C"/>
    <w:rsid w:val="00162709"/>
    <w:rsid w:val="00164371"/>
    <w:rsid w:val="0017755C"/>
    <w:rsid w:val="001777B4"/>
    <w:rsid w:val="001778AC"/>
    <w:rsid w:val="00181EA2"/>
    <w:rsid w:val="00183566"/>
    <w:rsid w:val="00184D9C"/>
    <w:rsid w:val="00190449"/>
    <w:rsid w:val="0019168A"/>
    <w:rsid w:val="00193647"/>
    <w:rsid w:val="0019404F"/>
    <w:rsid w:val="00195583"/>
    <w:rsid w:val="001A2BD7"/>
    <w:rsid w:val="001A3667"/>
    <w:rsid w:val="001A4EB3"/>
    <w:rsid w:val="001A6B17"/>
    <w:rsid w:val="001B186C"/>
    <w:rsid w:val="001B3EC7"/>
    <w:rsid w:val="001B4C68"/>
    <w:rsid w:val="001B50AF"/>
    <w:rsid w:val="001B69AC"/>
    <w:rsid w:val="001C1115"/>
    <w:rsid w:val="001C6239"/>
    <w:rsid w:val="001C6F18"/>
    <w:rsid w:val="001D203B"/>
    <w:rsid w:val="001D2C17"/>
    <w:rsid w:val="001D2CB4"/>
    <w:rsid w:val="001D6046"/>
    <w:rsid w:val="001D7F5E"/>
    <w:rsid w:val="001E0973"/>
    <w:rsid w:val="001E5796"/>
    <w:rsid w:val="001E6B8B"/>
    <w:rsid w:val="001F0CD3"/>
    <w:rsid w:val="001F1AF1"/>
    <w:rsid w:val="001F28CD"/>
    <w:rsid w:val="001F4F32"/>
    <w:rsid w:val="001F5AEB"/>
    <w:rsid w:val="001F7547"/>
    <w:rsid w:val="002020B2"/>
    <w:rsid w:val="002042CE"/>
    <w:rsid w:val="00206F87"/>
    <w:rsid w:val="0021223E"/>
    <w:rsid w:val="0021288B"/>
    <w:rsid w:val="00215B10"/>
    <w:rsid w:val="00223693"/>
    <w:rsid w:val="00224225"/>
    <w:rsid w:val="00224669"/>
    <w:rsid w:val="00230949"/>
    <w:rsid w:val="00230AEC"/>
    <w:rsid w:val="002311A9"/>
    <w:rsid w:val="002311CB"/>
    <w:rsid w:val="00236F61"/>
    <w:rsid w:val="0025080B"/>
    <w:rsid w:val="00251F11"/>
    <w:rsid w:val="002619AA"/>
    <w:rsid w:val="002668C8"/>
    <w:rsid w:val="00274171"/>
    <w:rsid w:val="00274449"/>
    <w:rsid w:val="00274FFC"/>
    <w:rsid w:val="0027563C"/>
    <w:rsid w:val="00282752"/>
    <w:rsid w:val="00283069"/>
    <w:rsid w:val="002877DC"/>
    <w:rsid w:val="00287BFE"/>
    <w:rsid w:val="00296ED3"/>
    <w:rsid w:val="002A0593"/>
    <w:rsid w:val="002A5A3A"/>
    <w:rsid w:val="002B0A82"/>
    <w:rsid w:val="002B126E"/>
    <w:rsid w:val="002B2243"/>
    <w:rsid w:val="002B6010"/>
    <w:rsid w:val="002C05A1"/>
    <w:rsid w:val="002C090D"/>
    <w:rsid w:val="002C271A"/>
    <w:rsid w:val="002C29F0"/>
    <w:rsid w:val="002C5667"/>
    <w:rsid w:val="002C6AFA"/>
    <w:rsid w:val="002D5C54"/>
    <w:rsid w:val="002D60B8"/>
    <w:rsid w:val="002D648A"/>
    <w:rsid w:val="002D6B30"/>
    <w:rsid w:val="002D6F3C"/>
    <w:rsid w:val="002E57A3"/>
    <w:rsid w:val="002F168F"/>
    <w:rsid w:val="002F61B9"/>
    <w:rsid w:val="002F794E"/>
    <w:rsid w:val="00300803"/>
    <w:rsid w:val="00304694"/>
    <w:rsid w:val="00310016"/>
    <w:rsid w:val="00310AB8"/>
    <w:rsid w:val="00310EF7"/>
    <w:rsid w:val="00312B7B"/>
    <w:rsid w:val="003153B7"/>
    <w:rsid w:val="00317D17"/>
    <w:rsid w:val="00317FD2"/>
    <w:rsid w:val="00326981"/>
    <w:rsid w:val="003269C2"/>
    <w:rsid w:val="00334AC1"/>
    <w:rsid w:val="00335ADA"/>
    <w:rsid w:val="00335E4E"/>
    <w:rsid w:val="00342408"/>
    <w:rsid w:val="003435CB"/>
    <w:rsid w:val="00343EFB"/>
    <w:rsid w:val="00344326"/>
    <w:rsid w:val="003464A5"/>
    <w:rsid w:val="00350A1E"/>
    <w:rsid w:val="00350D2A"/>
    <w:rsid w:val="0035115C"/>
    <w:rsid w:val="0035143F"/>
    <w:rsid w:val="00352BFF"/>
    <w:rsid w:val="003542D1"/>
    <w:rsid w:val="00355DAF"/>
    <w:rsid w:val="00366352"/>
    <w:rsid w:val="00367535"/>
    <w:rsid w:val="00370B5D"/>
    <w:rsid w:val="0037793A"/>
    <w:rsid w:val="00383B10"/>
    <w:rsid w:val="00383BD8"/>
    <w:rsid w:val="0038636A"/>
    <w:rsid w:val="003866C0"/>
    <w:rsid w:val="00394B9E"/>
    <w:rsid w:val="003979E1"/>
    <w:rsid w:val="003A002C"/>
    <w:rsid w:val="003A6AA4"/>
    <w:rsid w:val="003B3270"/>
    <w:rsid w:val="003B6B85"/>
    <w:rsid w:val="003D0BC1"/>
    <w:rsid w:val="003D373C"/>
    <w:rsid w:val="003E0313"/>
    <w:rsid w:val="003E24C3"/>
    <w:rsid w:val="003E3F80"/>
    <w:rsid w:val="003E4D1C"/>
    <w:rsid w:val="003E723C"/>
    <w:rsid w:val="003F2884"/>
    <w:rsid w:val="003F477F"/>
    <w:rsid w:val="003F52CC"/>
    <w:rsid w:val="003F7CD0"/>
    <w:rsid w:val="004000AA"/>
    <w:rsid w:val="00400E73"/>
    <w:rsid w:val="00401E45"/>
    <w:rsid w:val="00402A3D"/>
    <w:rsid w:val="00410724"/>
    <w:rsid w:val="00410979"/>
    <w:rsid w:val="004212AC"/>
    <w:rsid w:val="00425EF3"/>
    <w:rsid w:val="00426012"/>
    <w:rsid w:val="004270AE"/>
    <w:rsid w:val="00427F1C"/>
    <w:rsid w:val="0043358D"/>
    <w:rsid w:val="0043479D"/>
    <w:rsid w:val="00434AC8"/>
    <w:rsid w:val="004361A0"/>
    <w:rsid w:val="004372F1"/>
    <w:rsid w:val="00442AA7"/>
    <w:rsid w:val="00446758"/>
    <w:rsid w:val="004503C1"/>
    <w:rsid w:val="00450775"/>
    <w:rsid w:val="00454F18"/>
    <w:rsid w:val="00456A24"/>
    <w:rsid w:val="00460BC9"/>
    <w:rsid w:val="00461E1A"/>
    <w:rsid w:val="004650CD"/>
    <w:rsid w:val="004740B7"/>
    <w:rsid w:val="00475023"/>
    <w:rsid w:val="004770B1"/>
    <w:rsid w:val="004835ED"/>
    <w:rsid w:val="00491DA3"/>
    <w:rsid w:val="004A6298"/>
    <w:rsid w:val="004A6EC5"/>
    <w:rsid w:val="004B068B"/>
    <w:rsid w:val="004B1357"/>
    <w:rsid w:val="004B7EED"/>
    <w:rsid w:val="004C5AD0"/>
    <w:rsid w:val="004D0CD1"/>
    <w:rsid w:val="004D4E66"/>
    <w:rsid w:val="004D5693"/>
    <w:rsid w:val="004D5F6C"/>
    <w:rsid w:val="004E0D30"/>
    <w:rsid w:val="004E2D18"/>
    <w:rsid w:val="004E3AEC"/>
    <w:rsid w:val="004E75A1"/>
    <w:rsid w:val="004F242D"/>
    <w:rsid w:val="004F3A6B"/>
    <w:rsid w:val="004F43FA"/>
    <w:rsid w:val="004F4496"/>
    <w:rsid w:val="004F5C5A"/>
    <w:rsid w:val="004F785E"/>
    <w:rsid w:val="004F7B7E"/>
    <w:rsid w:val="0050090B"/>
    <w:rsid w:val="005026F5"/>
    <w:rsid w:val="00503648"/>
    <w:rsid w:val="005045C3"/>
    <w:rsid w:val="00505FE3"/>
    <w:rsid w:val="00513615"/>
    <w:rsid w:val="0051371A"/>
    <w:rsid w:val="00513DE9"/>
    <w:rsid w:val="00515BBE"/>
    <w:rsid w:val="005175EF"/>
    <w:rsid w:val="0052074D"/>
    <w:rsid w:val="00521CFE"/>
    <w:rsid w:val="00527FB6"/>
    <w:rsid w:val="00532B37"/>
    <w:rsid w:val="0053300C"/>
    <w:rsid w:val="005347D7"/>
    <w:rsid w:val="00534A1A"/>
    <w:rsid w:val="00536BE3"/>
    <w:rsid w:val="005454D6"/>
    <w:rsid w:val="00546886"/>
    <w:rsid w:val="005514F0"/>
    <w:rsid w:val="005539E9"/>
    <w:rsid w:val="00555C5F"/>
    <w:rsid w:val="0055776D"/>
    <w:rsid w:val="00561207"/>
    <w:rsid w:val="005621D4"/>
    <w:rsid w:val="0056291F"/>
    <w:rsid w:val="005758C5"/>
    <w:rsid w:val="00577D78"/>
    <w:rsid w:val="005818FB"/>
    <w:rsid w:val="00582866"/>
    <w:rsid w:val="00582AB2"/>
    <w:rsid w:val="00583934"/>
    <w:rsid w:val="00583A42"/>
    <w:rsid w:val="0058758B"/>
    <w:rsid w:val="005879CD"/>
    <w:rsid w:val="00592E5E"/>
    <w:rsid w:val="0059319F"/>
    <w:rsid w:val="00597368"/>
    <w:rsid w:val="005A0615"/>
    <w:rsid w:val="005A4CE5"/>
    <w:rsid w:val="005B0050"/>
    <w:rsid w:val="005B1CEA"/>
    <w:rsid w:val="005B753F"/>
    <w:rsid w:val="005C0142"/>
    <w:rsid w:val="005C0F04"/>
    <w:rsid w:val="005C31BE"/>
    <w:rsid w:val="005C37B8"/>
    <w:rsid w:val="005C6384"/>
    <w:rsid w:val="005C7C3C"/>
    <w:rsid w:val="005D325F"/>
    <w:rsid w:val="005D4034"/>
    <w:rsid w:val="005D5282"/>
    <w:rsid w:val="005E07C3"/>
    <w:rsid w:val="005E3C4F"/>
    <w:rsid w:val="005E40E6"/>
    <w:rsid w:val="005E5846"/>
    <w:rsid w:val="005F1E8F"/>
    <w:rsid w:val="00602FF3"/>
    <w:rsid w:val="00603BEC"/>
    <w:rsid w:val="00604AE8"/>
    <w:rsid w:val="006120B7"/>
    <w:rsid w:val="0061283C"/>
    <w:rsid w:val="00612AF1"/>
    <w:rsid w:val="00612FED"/>
    <w:rsid w:val="006150B5"/>
    <w:rsid w:val="00624CFD"/>
    <w:rsid w:val="00625194"/>
    <w:rsid w:val="00625196"/>
    <w:rsid w:val="006255AA"/>
    <w:rsid w:val="006273CC"/>
    <w:rsid w:val="006316C7"/>
    <w:rsid w:val="0063481C"/>
    <w:rsid w:val="00634C08"/>
    <w:rsid w:val="006362D1"/>
    <w:rsid w:val="00642BCC"/>
    <w:rsid w:val="006431A5"/>
    <w:rsid w:val="00646F3F"/>
    <w:rsid w:val="00646F81"/>
    <w:rsid w:val="00664174"/>
    <w:rsid w:val="006676A2"/>
    <w:rsid w:val="0066779F"/>
    <w:rsid w:val="00667D53"/>
    <w:rsid w:val="0067093F"/>
    <w:rsid w:val="00676B9F"/>
    <w:rsid w:val="006806FE"/>
    <w:rsid w:val="0068135C"/>
    <w:rsid w:val="00682FC0"/>
    <w:rsid w:val="0068310C"/>
    <w:rsid w:val="00686698"/>
    <w:rsid w:val="006909A5"/>
    <w:rsid w:val="00692673"/>
    <w:rsid w:val="00692777"/>
    <w:rsid w:val="00695815"/>
    <w:rsid w:val="00695EE5"/>
    <w:rsid w:val="006A6B5F"/>
    <w:rsid w:val="006A6FFB"/>
    <w:rsid w:val="006B0058"/>
    <w:rsid w:val="006B0549"/>
    <w:rsid w:val="006B2313"/>
    <w:rsid w:val="006B5FB7"/>
    <w:rsid w:val="006B7EC7"/>
    <w:rsid w:val="006C1ACC"/>
    <w:rsid w:val="006C3DC0"/>
    <w:rsid w:val="006C4A06"/>
    <w:rsid w:val="006C51F2"/>
    <w:rsid w:val="006D0160"/>
    <w:rsid w:val="006D444B"/>
    <w:rsid w:val="006E0921"/>
    <w:rsid w:val="006E175A"/>
    <w:rsid w:val="006E5F5D"/>
    <w:rsid w:val="006E697B"/>
    <w:rsid w:val="006E6A2D"/>
    <w:rsid w:val="006F3066"/>
    <w:rsid w:val="006F4FC1"/>
    <w:rsid w:val="006F52F0"/>
    <w:rsid w:val="006F543E"/>
    <w:rsid w:val="007006E1"/>
    <w:rsid w:val="00700B7D"/>
    <w:rsid w:val="00702F23"/>
    <w:rsid w:val="00707695"/>
    <w:rsid w:val="0071249A"/>
    <w:rsid w:val="007139DA"/>
    <w:rsid w:val="00713A5D"/>
    <w:rsid w:val="007146CE"/>
    <w:rsid w:val="0071787B"/>
    <w:rsid w:val="007230A1"/>
    <w:rsid w:val="0072514D"/>
    <w:rsid w:val="00725F8F"/>
    <w:rsid w:val="00727CD9"/>
    <w:rsid w:val="00733D94"/>
    <w:rsid w:val="00733DED"/>
    <w:rsid w:val="00736955"/>
    <w:rsid w:val="00743C2A"/>
    <w:rsid w:val="00745815"/>
    <w:rsid w:val="00750BE8"/>
    <w:rsid w:val="00756C0C"/>
    <w:rsid w:val="007608F9"/>
    <w:rsid w:val="0076281A"/>
    <w:rsid w:val="00766067"/>
    <w:rsid w:val="00766DCE"/>
    <w:rsid w:val="00767C41"/>
    <w:rsid w:val="0077225C"/>
    <w:rsid w:val="00772A35"/>
    <w:rsid w:val="0077331E"/>
    <w:rsid w:val="00774F40"/>
    <w:rsid w:val="007759DB"/>
    <w:rsid w:val="00775DBE"/>
    <w:rsid w:val="00776CAB"/>
    <w:rsid w:val="00777D3D"/>
    <w:rsid w:val="00780449"/>
    <w:rsid w:val="00780971"/>
    <w:rsid w:val="00794CA4"/>
    <w:rsid w:val="007A5EB9"/>
    <w:rsid w:val="007B1741"/>
    <w:rsid w:val="007B2B0A"/>
    <w:rsid w:val="007B7B2D"/>
    <w:rsid w:val="007C5F39"/>
    <w:rsid w:val="007D1995"/>
    <w:rsid w:val="007D2CBB"/>
    <w:rsid w:val="007D6990"/>
    <w:rsid w:val="007E1B80"/>
    <w:rsid w:val="007E1EF6"/>
    <w:rsid w:val="007E7B5F"/>
    <w:rsid w:val="007F78D3"/>
    <w:rsid w:val="008062A8"/>
    <w:rsid w:val="008067A0"/>
    <w:rsid w:val="00823785"/>
    <w:rsid w:val="0082689D"/>
    <w:rsid w:val="00831236"/>
    <w:rsid w:val="00831536"/>
    <w:rsid w:val="008332B7"/>
    <w:rsid w:val="00835958"/>
    <w:rsid w:val="008359AB"/>
    <w:rsid w:val="00843934"/>
    <w:rsid w:val="0084744D"/>
    <w:rsid w:val="00852CDC"/>
    <w:rsid w:val="0085723A"/>
    <w:rsid w:val="00861A48"/>
    <w:rsid w:val="00863AEF"/>
    <w:rsid w:val="00867481"/>
    <w:rsid w:val="00870847"/>
    <w:rsid w:val="00872F4F"/>
    <w:rsid w:val="00876019"/>
    <w:rsid w:val="00877DC8"/>
    <w:rsid w:val="00883BE5"/>
    <w:rsid w:val="00883C48"/>
    <w:rsid w:val="00887E1E"/>
    <w:rsid w:val="00891B87"/>
    <w:rsid w:val="00894258"/>
    <w:rsid w:val="00894EB2"/>
    <w:rsid w:val="00897714"/>
    <w:rsid w:val="008A168A"/>
    <w:rsid w:val="008A1DFA"/>
    <w:rsid w:val="008A517F"/>
    <w:rsid w:val="008A6B76"/>
    <w:rsid w:val="008A7B62"/>
    <w:rsid w:val="008B5CEC"/>
    <w:rsid w:val="008B6DAA"/>
    <w:rsid w:val="008C0B0E"/>
    <w:rsid w:val="008C1B80"/>
    <w:rsid w:val="008C5F93"/>
    <w:rsid w:val="008D3D79"/>
    <w:rsid w:val="008D422C"/>
    <w:rsid w:val="008D5256"/>
    <w:rsid w:val="008D6AB5"/>
    <w:rsid w:val="008E6405"/>
    <w:rsid w:val="008E76E5"/>
    <w:rsid w:val="008F2728"/>
    <w:rsid w:val="008F4813"/>
    <w:rsid w:val="00904031"/>
    <w:rsid w:val="00905D93"/>
    <w:rsid w:val="00906EAE"/>
    <w:rsid w:val="009104C8"/>
    <w:rsid w:val="00914519"/>
    <w:rsid w:val="009155A2"/>
    <w:rsid w:val="00917783"/>
    <w:rsid w:val="009214E1"/>
    <w:rsid w:val="009226A5"/>
    <w:rsid w:val="00923320"/>
    <w:rsid w:val="009354BC"/>
    <w:rsid w:val="009409BD"/>
    <w:rsid w:val="00941819"/>
    <w:rsid w:val="0094353D"/>
    <w:rsid w:val="0095410A"/>
    <w:rsid w:val="0095477D"/>
    <w:rsid w:val="00960F62"/>
    <w:rsid w:val="009618C1"/>
    <w:rsid w:val="009630F7"/>
    <w:rsid w:val="0096570C"/>
    <w:rsid w:val="00971BCC"/>
    <w:rsid w:val="009732D2"/>
    <w:rsid w:val="00975A93"/>
    <w:rsid w:val="00975C17"/>
    <w:rsid w:val="0097632B"/>
    <w:rsid w:val="00977417"/>
    <w:rsid w:val="00991DA7"/>
    <w:rsid w:val="00994630"/>
    <w:rsid w:val="00996EE0"/>
    <w:rsid w:val="0099710F"/>
    <w:rsid w:val="009A7197"/>
    <w:rsid w:val="009B3085"/>
    <w:rsid w:val="009B549B"/>
    <w:rsid w:val="009C2841"/>
    <w:rsid w:val="009C5EEC"/>
    <w:rsid w:val="009C7047"/>
    <w:rsid w:val="009D3C9F"/>
    <w:rsid w:val="009E24CB"/>
    <w:rsid w:val="009E2C27"/>
    <w:rsid w:val="009E5C9B"/>
    <w:rsid w:val="009E74C6"/>
    <w:rsid w:val="009F57F0"/>
    <w:rsid w:val="009F5946"/>
    <w:rsid w:val="009F7396"/>
    <w:rsid w:val="00A00994"/>
    <w:rsid w:val="00A00F53"/>
    <w:rsid w:val="00A03DAB"/>
    <w:rsid w:val="00A10EDE"/>
    <w:rsid w:val="00A16F53"/>
    <w:rsid w:val="00A26D84"/>
    <w:rsid w:val="00A31505"/>
    <w:rsid w:val="00A324AC"/>
    <w:rsid w:val="00A3627B"/>
    <w:rsid w:val="00A37B5B"/>
    <w:rsid w:val="00A4004A"/>
    <w:rsid w:val="00A403F5"/>
    <w:rsid w:val="00A41607"/>
    <w:rsid w:val="00A43182"/>
    <w:rsid w:val="00A47525"/>
    <w:rsid w:val="00A475BF"/>
    <w:rsid w:val="00A50E3C"/>
    <w:rsid w:val="00A532E9"/>
    <w:rsid w:val="00A53F8C"/>
    <w:rsid w:val="00A6219B"/>
    <w:rsid w:val="00A70518"/>
    <w:rsid w:val="00A73D3B"/>
    <w:rsid w:val="00A76DC9"/>
    <w:rsid w:val="00A80C70"/>
    <w:rsid w:val="00A850A1"/>
    <w:rsid w:val="00A86D81"/>
    <w:rsid w:val="00A90635"/>
    <w:rsid w:val="00A92706"/>
    <w:rsid w:val="00A92D26"/>
    <w:rsid w:val="00A92F39"/>
    <w:rsid w:val="00AA045F"/>
    <w:rsid w:val="00AA2A0D"/>
    <w:rsid w:val="00AB1C41"/>
    <w:rsid w:val="00AC501F"/>
    <w:rsid w:val="00AC7567"/>
    <w:rsid w:val="00AD30DE"/>
    <w:rsid w:val="00AD4C9A"/>
    <w:rsid w:val="00AE0069"/>
    <w:rsid w:val="00AE0CB0"/>
    <w:rsid w:val="00AE1CF0"/>
    <w:rsid w:val="00AE31E4"/>
    <w:rsid w:val="00AF059F"/>
    <w:rsid w:val="00AF0BF8"/>
    <w:rsid w:val="00AF1546"/>
    <w:rsid w:val="00AF18D3"/>
    <w:rsid w:val="00AF2882"/>
    <w:rsid w:val="00AF7097"/>
    <w:rsid w:val="00AF7C7C"/>
    <w:rsid w:val="00B00487"/>
    <w:rsid w:val="00B067C8"/>
    <w:rsid w:val="00B1708E"/>
    <w:rsid w:val="00B17256"/>
    <w:rsid w:val="00B22C2A"/>
    <w:rsid w:val="00B25DE0"/>
    <w:rsid w:val="00B367F7"/>
    <w:rsid w:val="00B43C4E"/>
    <w:rsid w:val="00B44684"/>
    <w:rsid w:val="00B54DD6"/>
    <w:rsid w:val="00B61598"/>
    <w:rsid w:val="00B62B98"/>
    <w:rsid w:val="00B635D5"/>
    <w:rsid w:val="00B63981"/>
    <w:rsid w:val="00B707E6"/>
    <w:rsid w:val="00B70A3E"/>
    <w:rsid w:val="00B728B2"/>
    <w:rsid w:val="00B7702D"/>
    <w:rsid w:val="00B77E30"/>
    <w:rsid w:val="00B81645"/>
    <w:rsid w:val="00B818EF"/>
    <w:rsid w:val="00B90626"/>
    <w:rsid w:val="00BA272C"/>
    <w:rsid w:val="00BA5BD9"/>
    <w:rsid w:val="00BB3E69"/>
    <w:rsid w:val="00BB40F9"/>
    <w:rsid w:val="00BB5A1C"/>
    <w:rsid w:val="00BC2010"/>
    <w:rsid w:val="00BC2077"/>
    <w:rsid w:val="00BC62E4"/>
    <w:rsid w:val="00BD7637"/>
    <w:rsid w:val="00BE5199"/>
    <w:rsid w:val="00BE5B5E"/>
    <w:rsid w:val="00BF0DBE"/>
    <w:rsid w:val="00BF1DD0"/>
    <w:rsid w:val="00BF4295"/>
    <w:rsid w:val="00BF65F3"/>
    <w:rsid w:val="00C00D41"/>
    <w:rsid w:val="00C021C4"/>
    <w:rsid w:val="00C036DF"/>
    <w:rsid w:val="00C0562A"/>
    <w:rsid w:val="00C06177"/>
    <w:rsid w:val="00C127F4"/>
    <w:rsid w:val="00C12DF2"/>
    <w:rsid w:val="00C2105E"/>
    <w:rsid w:val="00C24B14"/>
    <w:rsid w:val="00C32044"/>
    <w:rsid w:val="00C32846"/>
    <w:rsid w:val="00C33FED"/>
    <w:rsid w:val="00C35C1F"/>
    <w:rsid w:val="00C46EF3"/>
    <w:rsid w:val="00C5044C"/>
    <w:rsid w:val="00C51A8F"/>
    <w:rsid w:val="00C52C95"/>
    <w:rsid w:val="00C53DCF"/>
    <w:rsid w:val="00C57DBF"/>
    <w:rsid w:val="00C6108F"/>
    <w:rsid w:val="00C6299E"/>
    <w:rsid w:val="00C634D4"/>
    <w:rsid w:val="00C63A8A"/>
    <w:rsid w:val="00C66D1A"/>
    <w:rsid w:val="00C72B57"/>
    <w:rsid w:val="00C82C6E"/>
    <w:rsid w:val="00C90E6A"/>
    <w:rsid w:val="00C9184E"/>
    <w:rsid w:val="00C97B46"/>
    <w:rsid w:val="00CA3EF9"/>
    <w:rsid w:val="00CB0145"/>
    <w:rsid w:val="00CB0A08"/>
    <w:rsid w:val="00CB5A1F"/>
    <w:rsid w:val="00CC166B"/>
    <w:rsid w:val="00CC6711"/>
    <w:rsid w:val="00CD1FA0"/>
    <w:rsid w:val="00CD3C06"/>
    <w:rsid w:val="00CD57C5"/>
    <w:rsid w:val="00CE2DA4"/>
    <w:rsid w:val="00CE5098"/>
    <w:rsid w:val="00CE5610"/>
    <w:rsid w:val="00CE6708"/>
    <w:rsid w:val="00CE6D6E"/>
    <w:rsid w:val="00CE769E"/>
    <w:rsid w:val="00CF38A8"/>
    <w:rsid w:val="00CF3C2B"/>
    <w:rsid w:val="00CF62D0"/>
    <w:rsid w:val="00D00841"/>
    <w:rsid w:val="00D05842"/>
    <w:rsid w:val="00D06D24"/>
    <w:rsid w:val="00D11396"/>
    <w:rsid w:val="00D11622"/>
    <w:rsid w:val="00D15646"/>
    <w:rsid w:val="00D1735E"/>
    <w:rsid w:val="00D17C22"/>
    <w:rsid w:val="00D216B2"/>
    <w:rsid w:val="00D31C93"/>
    <w:rsid w:val="00D31ED6"/>
    <w:rsid w:val="00D32B18"/>
    <w:rsid w:val="00D36CA0"/>
    <w:rsid w:val="00D373F3"/>
    <w:rsid w:val="00D37B6A"/>
    <w:rsid w:val="00D44D62"/>
    <w:rsid w:val="00D527C3"/>
    <w:rsid w:val="00D545B0"/>
    <w:rsid w:val="00D55C00"/>
    <w:rsid w:val="00D61A90"/>
    <w:rsid w:val="00D63F76"/>
    <w:rsid w:val="00D6481E"/>
    <w:rsid w:val="00D649D3"/>
    <w:rsid w:val="00D73F9D"/>
    <w:rsid w:val="00D77F6F"/>
    <w:rsid w:val="00D80BDF"/>
    <w:rsid w:val="00D8335E"/>
    <w:rsid w:val="00D86B23"/>
    <w:rsid w:val="00D87444"/>
    <w:rsid w:val="00D93B0E"/>
    <w:rsid w:val="00D942D3"/>
    <w:rsid w:val="00D94E47"/>
    <w:rsid w:val="00D95A8D"/>
    <w:rsid w:val="00D96A83"/>
    <w:rsid w:val="00DA0AED"/>
    <w:rsid w:val="00DA0F4E"/>
    <w:rsid w:val="00DA4736"/>
    <w:rsid w:val="00DA4E7C"/>
    <w:rsid w:val="00DB2566"/>
    <w:rsid w:val="00DB3E6A"/>
    <w:rsid w:val="00DB570D"/>
    <w:rsid w:val="00DB7BDF"/>
    <w:rsid w:val="00DC2640"/>
    <w:rsid w:val="00DD4AAA"/>
    <w:rsid w:val="00DD7FE2"/>
    <w:rsid w:val="00DE1E87"/>
    <w:rsid w:val="00DE31FD"/>
    <w:rsid w:val="00DE45E3"/>
    <w:rsid w:val="00DF0BFE"/>
    <w:rsid w:val="00DF33CB"/>
    <w:rsid w:val="00E01980"/>
    <w:rsid w:val="00E03999"/>
    <w:rsid w:val="00E03F51"/>
    <w:rsid w:val="00E062B9"/>
    <w:rsid w:val="00E06CC4"/>
    <w:rsid w:val="00E107C9"/>
    <w:rsid w:val="00E175CA"/>
    <w:rsid w:val="00E2005A"/>
    <w:rsid w:val="00E21D5D"/>
    <w:rsid w:val="00E2336D"/>
    <w:rsid w:val="00E238A1"/>
    <w:rsid w:val="00E3481C"/>
    <w:rsid w:val="00E35689"/>
    <w:rsid w:val="00E37E0A"/>
    <w:rsid w:val="00E43964"/>
    <w:rsid w:val="00E456AB"/>
    <w:rsid w:val="00E51752"/>
    <w:rsid w:val="00E51E8B"/>
    <w:rsid w:val="00E5292F"/>
    <w:rsid w:val="00E53EEF"/>
    <w:rsid w:val="00E56B6E"/>
    <w:rsid w:val="00E61512"/>
    <w:rsid w:val="00E64435"/>
    <w:rsid w:val="00E66AA3"/>
    <w:rsid w:val="00E677CD"/>
    <w:rsid w:val="00E742D6"/>
    <w:rsid w:val="00E75EC3"/>
    <w:rsid w:val="00E76BD9"/>
    <w:rsid w:val="00E77CF7"/>
    <w:rsid w:val="00E81C96"/>
    <w:rsid w:val="00E81D6F"/>
    <w:rsid w:val="00E82C3E"/>
    <w:rsid w:val="00E8629B"/>
    <w:rsid w:val="00E913EB"/>
    <w:rsid w:val="00E93D34"/>
    <w:rsid w:val="00E950F6"/>
    <w:rsid w:val="00E97948"/>
    <w:rsid w:val="00EA4B29"/>
    <w:rsid w:val="00EA693D"/>
    <w:rsid w:val="00EA6A3C"/>
    <w:rsid w:val="00EB0681"/>
    <w:rsid w:val="00EB500E"/>
    <w:rsid w:val="00EB5707"/>
    <w:rsid w:val="00EB5A99"/>
    <w:rsid w:val="00EC2022"/>
    <w:rsid w:val="00EC2373"/>
    <w:rsid w:val="00EC24A0"/>
    <w:rsid w:val="00EC3163"/>
    <w:rsid w:val="00EC3D7E"/>
    <w:rsid w:val="00EC3E33"/>
    <w:rsid w:val="00EC44E5"/>
    <w:rsid w:val="00EC47DA"/>
    <w:rsid w:val="00EC643E"/>
    <w:rsid w:val="00EC7790"/>
    <w:rsid w:val="00ED002D"/>
    <w:rsid w:val="00ED0DB1"/>
    <w:rsid w:val="00ED5B24"/>
    <w:rsid w:val="00ED7C3E"/>
    <w:rsid w:val="00EE794A"/>
    <w:rsid w:val="00F02080"/>
    <w:rsid w:val="00F04CC8"/>
    <w:rsid w:val="00F1284A"/>
    <w:rsid w:val="00F14665"/>
    <w:rsid w:val="00F15A4E"/>
    <w:rsid w:val="00F179D0"/>
    <w:rsid w:val="00F23502"/>
    <w:rsid w:val="00F25D70"/>
    <w:rsid w:val="00F32523"/>
    <w:rsid w:val="00F32C79"/>
    <w:rsid w:val="00F3456C"/>
    <w:rsid w:val="00F35111"/>
    <w:rsid w:val="00F463B6"/>
    <w:rsid w:val="00F466DD"/>
    <w:rsid w:val="00F5361A"/>
    <w:rsid w:val="00F559E5"/>
    <w:rsid w:val="00F61071"/>
    <w:rsid w:val="00F676C0"/>
    <w:rsid w:val="00F73C23"/>
    <w:rsid w:val="00F74BC6"/>
    <w:rsid w:val="00F75CC1"/>
    <w:rsid w:val="00F809E5"/>
    <w:rsid w:val="00F83B77"/>
    <w:rsid w:val="00F8555D"/>
    <w:rsid w:val="00F93F39"/>
    <w:rsid w:val="00FA3B86"/>
    <w:rsid w:val="00FA476A"/>
    <w:rsid w:val="00FA589A"/>
    <w:rsid w:val="00FA6D24"/>
    <w:rsid w:val="00FB5CD8"/>
    <w:rsid w:val="00FB5E45"/>
    <w:rsid w:val="00FB6E3A"/>
    <w:rsid w:val="00FC0843"/>
    <w:rsid w:val="00FD3527"/>
    <w:rsid w:val="00FD71D3"/>
    <w:rsid w:val="00FE7595"/>
    <w:rsid w:val="00FF1821"/>
    <w:rsid w:val="00FF4FFF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2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uiPriority w:val="39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D31C93"/>
    <w:pPr>
      <w:ind w:left="720"/>
      <w:contextualSpacing/>
    </w:pPr>
  </w:style>
  <w:style w:type="character" w:customStyle="1" w:styleId="af7">
    <w:name w:val="Основной текст_"/>
    <w:link w:val="1"/>
    <w:rsid w:val="00D31C93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7"/>
    <w:rsid w:val="00D31C93"/>
    <w:pPr>
      <w:shd w:val="clear" w:color="auto" w:fill="FFFFFF"/>
      <w:spacing w:before="660" w:line="365" w:lineRule="exact"/>
      <w:ind w:firstLine="820"/>
      <w:jc w:val="both"/>
    </w:pPr>
    <w:rPr>
      <w:sz w:val="26"/>
      <w:szCs w:val="26"/>
    </w:rPr>
  </w:style>
  <w:style w:type="paragraph" w:styleId="af8">
    <w:name w:val="No Spacing"/>
    <w:uiPriority w:val="1"/>
    <w:qFormat/>
    <w:rsid w:val="006C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B0A0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2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uiPriority w:val="39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D31C93"/>
    <w:pPr>
      <w:ind w:left="720"/>
      <w:contextualSpacing/>
    </w:pPr>
  </w:style>
  <w:style w:type="character" w:customStyle="1" w:styleId="af7">
    <w:name w:val="Основной текст_"/>
    <w:link w:val="1"/>
    <w:rsid w:val="00D31C93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7"/>
    <w:rsid w:val="00D31C93"/>
    <w:pPr>
      <w:shd w:val="clear" w:color="auto" w:fill="FFFFFF"/>
      <w:spacing w:before="660" w:line="365" w:lineRule="exact"/>
      <w:ind w:firstLine="820"/>
      <w:jc w:val="both"/>
    </w:pPr>
    <w:rPr>
      <w:sz w:val="26"/>
      <w:szCs w:val="26"/>
    </w:rPr>
  </w:style>
  <w:style w:type="paragraph" w:styleId="af8">
    <w:name w:val="No Spacing"/>
    <w:uiPriority w:val="1"/>
    <w:qFormat/>
    <w:rsid w:val="006C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B0A0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9C8C2-E848-435C-BBFE-1D4FD42F6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8</Pages>
  <Words>2461</Words>
  <Characters>14033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16462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Райхан С. Есекина</cp:lastModifiedBy>
  <cp:revision>25</cp:revision>
  <cp:lastPrinted>2026-05-04T06:31:00Z</cp:lastPrinted>
  <dcterms:created xsi:type="dcterms:W3CDTF">2026-01-20T04:39:00Z</dcterms:created>
  <dcterms:modified xsi:type="dcterms:W3CDTF">2026-08-03T09:15:00Z</dcterms:modified>
</cp:coreProperties>
</file>